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7F0CBB">
      <w:pPr>
        <w:pStyle w:val="7"/>
        <w:ind w:left="0" w:leftChars="0" w:firstLine="0" w:firstLineChars="0"/>
        <w:rPr>
          <w:rFonts w:hint="eastAsia" w:ascii="宋体" w:hAnsi="宋体" w:eastAsia="宋体" w:cs="宋体"/>
          <w:b/>
          <w:bCs/>
          <w:lang w:val="en-US" w:eastAsia="zh-CN"/>
        </w:rPr>
      </w:pPr>
      <w:r>
        <w:rPr>
          <w:rFonts w:hint="eastAsia" w:ascii="宋体" w:hAnsi="宋体" w:eastAsia="宋体" w:cs="宋体"/>
          <w:b/>
          <w:bCs/>
          <w:lang w:val="en-US" w:eastAsia="zh-CN"/>
        </w:rPr>
        <w:t>附件二</w:t>
      </w:r>
    </w:p>
    <w:p w14:paraId="44447589">
      <w:pPr>
        <w:spacing w:before="156" w:beforeLines="50" w:after="156" w:afterLines="50" w:line="360" w:lineRule="auto"/>
        <w:jc w:val="center"/>
        <w:rPr>
          <w:rFonts w:hint="eastAsia" w:ascii="黑体" w:hAnsi="黑体" w:eastAsia="黑体" w:cs="仿宋_GB2312"/>
          <w:b/>
          <w:bCs/>
          <w:color w:val="000000"/>
          <w:sz w:val="36"/>
          <w:szCs w:val="36"/>
          <w:lang w:eastAsia="zh-CN"/>
        </w:rPr>
      </w:pPr>
      <w:r>
        <w:rPr>
          <w:rFonts w:hint="eastAsia" w:ascii="黑体" w:hAnsi="黑体" w:eastAsia="黑体" w:cs="仿宋_GB2312"/>
          <w:b/>
          <w:bCs/>
          <w:color w:val="000000"/>
          <w:sz w:val="36"/>
          <w:szCs w:val="36"/>
        </w:rPr>
        <w:t>保证承诺</w:t>
      </w:r>
      <w:r>
        <w:rPr>
          <w:rFonts w:hint="eastAsia" w:ascii="黑体" w:hAnsi="黑体" w:eastAsia="黑体" w:cs="仿宋_GB2312"/>
          <w:b/>
          <w:bCs/>
          <w:color w:val="000000"/>
          <w:sz w:val="36"/>
          <w:szCs w:val="36"/>
          <w:lang w:val="en-US" w:eastAsia="zh-CN"/>
        </w:rPr>
        <w:t>书</w:t>
      </w:r>
    </w:p>
    <w:p w14:paraId="53A91B73">
      <w:pPr>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textAlignment w:val="auto"/>
        <w:rPr>
          <w:rFonts w:ascii="仿宋" w:hAnsi="仿宋" w:eastAsia="仿宋" w:cs="仿宋"/>
          <w:b/>
          <w:bCs/>
          <w:sz w:val="28"/>
          <w:szCs w:val="28"/>
        </w:rPr>
      </w:pPr>
      <w:r>
        <w:rPr>
          <w:rFonts w:hint="eastAsia" w:ascii="仿宋" w:hAnsi="仿宋" w:eastAsia="仿宋" w:cs="仿宋"/>
          <w:b/>
          <w:bCs/>
          <w:sz w:val="28"/>
          <w:szCs w:val="28"/>
        </w:rPr>
        <w:t>致</w:t>
      </w:r>
      <w:r>
        <w:rPr>
          <w:rFonts w:hint="eastAsia" w:ascii="仿宋" w:hAnsi="仿宋" w:eastAsia="仿宋" w:cs="仿宋"/>
          <w:b/>
          <w:bCs/>
          <w:sz w:val="28"/>
          <w:szCs w:val="28"/>
          <w:lang w:val="en-US" w:eastAsia="zh-CN"/>
        </w:rPr>
        <w:t>安徽医科大学临床医学院</w:t>
      </w:r>
      <w:r>
        <w:rPr>
          <w:rFonts w:hint="eastAsia" w:ascii="仿宋" w:hAnsi="仿宋" w:eastAsia="仿宋" w:cs="仿宋"/>
          <w:b/>
          <w:bCs/>
          <w:sz w:val="28"/>
          <w:szCs w:val="28"/>
        </w:rPr>
        <w:t>：</w:t>
      </w:r>
    </w:p>
    <w:p w14:paraId="36B1126C">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 xml:space="preserve"> 保证人</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，身份证号码</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，系</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公司法定代表人/项目负责人。现保证人针对</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公司与安徽医科大学临床医学院就安徽医科大学临床医学院LED大屏项目合作并签订《安徽医科大学临床医学院LED大屏采购合同》（下称主合同）事宜，为确保</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公司全面履行其在主合同中的各项责任与义务，保证人自愿为其向安徽医科大学临床医学院提供不可撤销的连带保证责任担保，并向安徽医科大学临床医学院郑重承诺：</w:t>
      </w:r>
    </w:p>
    <w:p w14:paraId="27250BD4">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一、保证范围。保证人的保证范围，为主合同项下</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对安徽医科大学临床医学院应承担的全部责任、义务、债务等，以及安徽医科大学临床医学院为实现债权而支付的各项费用（包括但不限于诉讼费/仲裁费、财产保全费、财产保全服务费、律师费、差旅费、公证费、执行费、公告费等费用）。</w:t>
      </w:r>
    </w:p>
    <w:p w14:paraId="0662719C">
      <w:pPr>
        <w:keepNext w:val="0"/>
        <w:keepLines w:val="0"/>
        <w:pageBreakBefore w:val="0"/>
        <w:widowControl w:val="0"/>
        <w:kinsoku/>
        <w:wordWrap/>
        <w:overflowPunct/>
        <w:topLinePunct w:val="0"/>
        <w:autoSpaceDE/>
        <w:autoSpaceDN/>
        <w:bidi w:val="0"/>
        <w:adjustRightInd w:val="0"/>
        <w:snapToGrid w:val="0"/>
        <w:spacing w:line="400" w:lineRule="exact"/>
        <w:ind w:firstLine="482"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b/>
          <w:bCs/>
          <w:color w:val="000000"/>
          <w:kern w:val="0"/>
          <w:sz w:val="24"/>
          <w:szCs w:val="24"/>
          <w:shd w:val="clear" w:color="auto" w:fill="FFFFFF"/>
        </w:rPr>
        <w:t>二、保证期间</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lang w:val="en-US" w:eastAsia="zh-CN"/>
        </w:rPr>
        <w:t>保证人的</w:t>
      </w:r>
      <w:r>
        <w:rPr>
          <w:rFonts w:hint="eastAsia" w:ascii="宋体" w:hAnsi="宋体" w:eastAsia="宋体" w:cs="宋体"/>
          <w:color w:val="000000"/>
          <w:kern w:val="0"/>
          <w:sz w:val="24"/>
          <w:szCs w:val="24"/>
          <w:shd w:val="clear" w:color="auto" w:fill="FFFFFF"/>
        </w:rPr>
        <w:t>保证期间</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为</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w:t>
      </w:r>
      <w:r>
        <w:rPr>
          <w:rFonts w:hint="eastAsia" w:ascii="宋体" w:hAnsi="宋体" w:eastAsia="宋体" w:cs="宋体"/>
          <w:color w:val="000000"/>
          <w:kern w:val="0"/>
          <w:sz w:val="24"/>
          <w:szCs w:val="24"/>
          <w:shd w:val="clear" w:color="auto" w:fill="FFFFFF"/>
        </w:rPr>
        <w:t>在主合同项下债务履行期限届满后三年；若主合同项下的债务约定分期履行的，则保证期间至</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w:t>
      </w:r>
      <w:r>
        <w:rPr>
          <w:rFonts w:hint="eastAsia" w:ascii="宋体" w:hAnsi="宋体" w:eastAsia="宋体" w:cs="宋体"/>
          <w:color w:val="000000"/>
          <w:kern w:val="0"/>
          <w:sz w:val="24"/>
          <w:szCs w:val="24"/>
          <w:shd w:val="clear" w:color="auto" w:fill="FFFFFF"/>
        </w:rPr>
        <w:t>在主合同项下最后一期债务履行期限届满后三年。</w:t>
      </w:r>
    </w:p>
    <w:p w14:paraId="3E30549B">
      <w:pPr>
        <w:keepNext w:val="0"/>
        <w:keepLines w:val="0"/>
        <w:pageBreakBefore w:val="0"/>
        <w:widowControl w:val="0"/>
        <w:kinsoku/>
        <w:wordWrap/>
        <w:overflowPunct/>
        <w:topLinePunct w:val="0"/>
        <w:autoSpaceDE/>
        <w:autoSpaceDN/>
        <w:bidi w:val="0"/>
        <w:adjustRightInd w:val="0"/>
        <w:snapToGrid w:val="0"/>
        <w:spacing w:line="400" w:lineRule="exact"/>
        <w:ind w:firstLine="482"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b/>
          <w:bCs/>
          <w:color w:val="000000"/>
          <w:kern w:val="0"/>
          <w:sz w:val="24"/>
          <w:szCs w:val="24"/>
          <w:shd w:val="clear" w:color="auto" w:fill="FFFFFF"/>
          <w:lang w:val="en-US" w:eastAsia="zh-CN"/>
        </w:rPr>
        <w:t>三、</w:t>
      </w:r>
      <w:r>
        <w:rPr>
          <w:rFonts w:hint="eastAsia" w:ascii="宋体" w:hAnsi="宋体" w:eastAsia="宋体" w:cs="宋体"/>
          <w:b/>
          <w:bCs/>
          <w:color w:val="000000"/>
          <w:kern w:val="0"/>
          <w:sz w:val="24"/>
          <w:szCs w:val="24"/>
          <w:shd w:val="clear" w:color="auto" w:fill="FFFFFF"/>
        </w:rPr>
        <w:t>保证方式</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保证人承担</w:t>
      </w:r>
      <w:r>
        <w:rPr>
          <w:rFonts w:hint="eastAsia" w:ascii="宋体" w:hAnsi="宋体" w:eastAsia="宋体" w:cs="宋体"/>
          <w:color w:val="000000"/>
          <w:kern w:val="0"/>
          <w:sz w:val="24"/>
          <w:szCs w:val="24"/>
          <w:shd w:val="clear" w:color="auto" w:fill="FFFFFF"/>
          <w:lang w:val="en-US" w:eastAsia="zh-CN"/>
        </w:rPr>
        <w:t>独立的、不可撤销的、</w:t>
      </w:r>
      <w:r>
        <w:rPr>
          <w:rFonts w:hint="eastAsia" w:ascii="宋体" w:hAnsi="宋体" w:eastAsia="宋体" w:cs="宋体"/>
          <w:color w:val="000000"/>
          <w:kern w:val="0"/>
          <w:sz w:val="24"/>
          <w:szCs w:val="24"/>
          <w:shd w:val="clear" w:color="auto" w:fill="FFFFFF"/>
        </w:rPr>
        <w:t>连带责任保证</w:t>
      </w:r>
      <w:r>
        <w:rPr>
          <w:rFonts w:hint="eastAsia" w:ascii="宋体" w:hAnsi="宋体" w:eastAsia="宋体" w:cs="宋体"/>
          <w:color w:val="000000"/>
          <w:kern w:val="0"/>
          <w:sz w:val="24"/>
          <w:szCs w:val="24"/>
          <w:shd w:val="clear" w:color="auto" w:fill="FFFFFF"/>
          <w:lang w:val="en-US" w:eastAsia="zh-CN"/>
        </w:rPr>
        <w:t>担保</w:t>
      </w:r>
      <w:r>
        <w:rPr>
          <w:rFonts w:hint="eastAsia" w:ascii="宋体" w:hAnsi="宋体" w:eastAsia="宋体" w:cs="宋体"/>
          <w:color w:val="000000"/>
          <w:kern w:val="0"/>
          <w:sz w:val="24"/>
          <w:szCs w:val="24"/>
          <w:shd w:val="clear" w:color="auto" w:fill="FFFFFF"/>
        </w:rPr>
        <w:t>。</w:t>
      </w:r>
      <w:r>
        <w:rPr>
          <w:rFonts w:hint="eastAsia" w:ascii="宋体" w:hAnsi="宋体" w:eastAsia="宋体" w:cs="宋体"/>
          <w:color w:val="000000"/>
          <w:kern w:val="0"/>
          <w:sz w:val="24"/>
          <w:szCs w:val="24"/>
          <w:shd w:val="clear" w:color="auto" w:fill="FFFFFF"/>
          <w:lang w:val="en-US" w:eastAsia="zh-CN"/>
        </w:rPr>
        <w:t>任何情况下，</w:t>
      </w:r>
      <w:r>
        <w:rPr>
          <w:rFonts w:hint="eastAsia" w:ascii="宋体" w:hAnsi="宋体" w:eastAsia="宋体" w:cs="宋体"/>
          <w:color w:val="000000"/>
          <w:kern w:val="0"/>
          <w:sz w:val="24"/>
          <w:szCs w:val="24"/>
          <w:shd w:val="clear" w:color="auto" w:fill="FFFFFF"/>
        </w:rPr>
        <w:t>不因主合同无效、撤销</w:t>
      </w:r>
      <w:r>
        <w:rPr>
          <w:rFonts w:hint="eastAsia" w:ascii="宋体" w:hAnsi="宋体" w:eastAsia="宋体" w:cs="宋体"/>
          <w:color w:val="000000"/>
          <w:kern w:val="0"/>
          <w:sz w:val="24"/>
          <w:szCs w:val="24"/>
          <w:shd w:val="clear" w:color="auto" w:fill="FFFFFF"/>
          <w:lang w:val="en-US" w:eastAsia="zh-CN"/>
        </w:rPr>
        <w:t>等等</w:t>
      </w:r>
      <w:r>
        <w:rPr>
          <w:rFonts w:hint="eastAsia" w:ascii="宋体" w:hAnsi="宋体" w:eastAsia="宋体" w:cs="宋体"/>
          <w:color w:val="000000"/>
          <w:kern w:val="0"/>
          <w:sz w:val="24"/>
          <w:szCs w:val="24"/>
          <w:shd w:val="clear" w:color="auto" w:fill="FFFFFF"/>
        </w:rPr>
        <w:t>而影响本承诺</w:t>
      </w:r>
      <w:r>
        <w:rPr>
          <w:rFonts w:hint="eastAsia" w:ascii="宋体" w:hAnsi="宋体" w:eastAsia="宋体" w:cs="宋体"/>
          <w:color w:val="000000"/>
          <w:kern w:val="0"/>
          <w:sz w:val="24"/>
          <w:szCs w:val="24"/>
          <w:shd w:val="clear" w:color="auto" w:fill="FFFFFF"/>
          <w:lang w:val="en-US" w:eastAsia="zh-CN"/>
        </w:rPr>
        <w:t>书的效力</w:t>
      </w:r>
      <w:r>
        <w:rPr>
          <w:rFonts w:hint="eastAsia" w:ascii="宋体" w:hAnsi="宋体" w:eastAsia="宋体" w:cs="宋体"/>
          <w:color w:val="000000"/>
          <w:kern w:val="0"/>
          <w:sz w:val="24"/>
          <w:szCs w:val="24"/>
          <w:shd w:val="clear" w:color="auto" w:fill="FFFFFF"/>
        </w:rPr>
        <w:t>。</w:t>
      </w:r>
    </w:p>
    <w:p w14:paraId="4710C838">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四、保证人承诺，无论安徽医科大学临床医学院是否对被担保债权享有其他担保（包括但不限于保证、抵押、质押等），保证人在本承诺书项下的保证责任均不因此减免。安徽医科大学临床医学院均可直接要求保证人依照本承诺书约定承担保证责任，保证人不提出任何异议。</w:t>
      </w:r>
    </w:p>
    <w:p w14:paraId="2566CCE4">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五、保证人</w:t>
      </w:r>
      <w:r>
        <w:rPr>
          <w:rFonts w:hint="eastAsia" w:ascii="宋体" w:hAnsi="宋体" w:eastAsia="宋体" w:cs="宋体"/>
          <w:color w:val="000000"/>
          <w:kern w:val="0"/>
          <w:sz w:val="24"/>
          <w:szCs w:val="24"/>
          <w:shd w:val="clear" w:color="auto" w:fill="FFFFFF"/>
        </w:rPr>
        <w:t>是具备完全民事行为能力的自然人，</w:t>
      </w:r>
      <w:r>
        <w:rPr>
          <w:rFonts w:hint="eastAsia" w:ascii="宋体" w:hAnsi="宋体" w:eastAsia="宋体" w:cs="宋体"/>
          <w:color w:val="000000"/>
          <w:kern w:val="0"/>
          <w:sz w:val="24"/>
          <w:szCs w:val="24"/>
          <w:shd w:val="clear" w:color="auto" w:fill="FFFFFF"/>
          <w:lang w:val="en-US" w:eastAsia="zh-CN"/>
        </w:rPr>
        <w:t>保证人</w:t>
      </w:r>
      <w:r>
        <w:rPr>
          <w:rFonts w:hint="eastAsia" w:ascii="宋体" w:hAnsi="宋体" w:eastAsia="宋体" w:cs="宋体"/>
          <w:color w:val="000000"/>
          <w:kern w:val="0"/>
          <w:sz w:val="24"/>
          <w:szCs w:val="24"/>
          <w:shd w:val="clear" w:color="auto" w:fill="FFFFFF"/>
        </w:rPr>
        <w:t>为签订本承诺</w:t>
      </w:r>
      <w:r>
        <w:rPr>
          <w:rFonts w:hint="eastAsia" w:ascii="宋体" w:hAnsi="宋体" w:eastAsia="宋体" w:cs="宋体"/>
          <w:color w:val="000000"/>
          <w:kern w:val="0"/>
          <w:sz w:val="24"/>
          <w:szCs w:val="24"/>
          <w:shd w:val="clear" w:color="auto" w:fill="FFFFFF"/>
          <w:lang w:val="en-US" w:eastAsia="zh-CN"/>
        </w:rPr>
        <w:t>书</w:t>
      </w:r>
      <w:r>
        <w:rPr>
          <w:rFonts w:hint="eastAsia" w:ascii="宋体" w:hAnsi="宋体" w:eastAsia="宋体" w:cs="宋体"/>
          <w:color w:val="000000"/>
          <w:kern w:val="0"/>
          <w:sz w:val="24"/>
          <w:szCs w:val="24"/>
          <w:shd w:val="clear" w:color="auto" w:fill="FFFFFF"/>
        </w:rPr>
        <w:t>提供的所有文件</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信息及签字</w:t>
      </w:r>
      <w:r>
        <w:rPr>
          <w:rFonts w:hint="eastAsia" w:ascii="宋体" w:hAnsi="宋体" w:eastAsia="宋体" w:cs="宋体"/>
          <w:color w:val="000000"/>
          <w:kern w:val="0"/>
          <w:sz w:val="24"/>
          <w:szCs w:val="24"/>
          <w:shd w:val="clear" w:color="auto" w:fill="FFFFFF"/>
          <w:lang w:val="en-US" w:eastAsia="zh-CN"/>
        </w:rPr>
        <w:t>均</w:t>
      </w:r>
      <w:r>
        <w:rPr>
          <w:rFonts w:hint="eastAsia" w:ascii="宋体" w:hAnsi="宋体" w:eastAsia="宋体" w:cs="宋体"/>
          <w:color w:val="000000"/>
          <w:kern w:val="0"/>
          <w:sz w:val="24"/>
          <w:szCs w:val="24"/>
          <w:shd w:val="clear" w:color="auto" w:fill="FFFFFF"/>
        </w:rPr>
        <w:t>真实、完整</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有效</w:t>
      </w:r>
      <w:r>
        <w:rPr>
          <w:rFonts w:hint="eastAsia" w:ascii="宋体" w:hAnsi="宋体" w:eastAsia="宋体" w:cs="宋体"/>
          <w:color w:val="000000"/>
          <w:kern w:val="0"/>
          <w:sz w:val="24"/>
          <w:szCs w:val="24"/>
          <w:shd w:val="clear" w:color="auto" w:fill="FFFFFF"/>
          <w:lang w:val="en-US" w:eastAsia="zh-CN"/>
        </w:rPr>
        <w:t>。</w:t>
      </w:r>
    </w:p>
    <w:p w14:paraId="44248C3F">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ascii="宋体" w:hAnsi="宋体" w:eastAsia="宋体"/>
          <w:sz w:val="24"/>
        </w:rPr>
      </w:pPr>
      <w:r>
        <w:rPr>
          <w:rFonts w:hint="eastAsia" w:ascii="宋体" w:hAnsi="宋体" w:eastAsia="宋体" w:cs="宋体"/>
          <w:color w:val="000000"/>
          <w:kern w:val="0"/>
          <w:sz w:val="24"/>
          <w:szCs w:val="24"/>
          <w:shd w:val="clear" w:color="auto" w:fill="FFFFFF"/>
          <w:lang w:val="en-US" w:eastAsia="zh-CN"/>
        </w:rPr>
        <w:t>六、保证</w:t>
      </w:r>
      <w:r>
        <w:rPr>
          <w:rFonts w:hint="eastAsia" w:ascii="宋体" w:hAnsi="宋体" w:eastAsia="宋体" w:cs="宋体"/>
          <w:color w:val="000000"/>
          <w:kern w:val="0"/>
          <w:sz w:val="24"/>
          <w:szCs w:val="24"/>
          <w:shd w:val="clear" w:color="auto" w:fill="FFFFFF"/>
        </w:rPr>
        <w:t>人已充分理解并全面认可主合同及本承诺</w:t>
      </w:r>
      <w:r>
        <w:rPr>
          <w:rFonts w:hint="eastAsia" w:ascii="宋体" w:hAnsi="宋体" w:eastAsia="宋体" w:cs="宋体"/>
          <w:color w:val="000000"/>
          <w:kern w:val="0"/>
          <w:sz w:val="24"/>
          <w:szCs w:val="24"/>
          <w:shd w:val="clear" w:color="auto" w:fill="FFFFFF"/>
          <w:lang w:val="en-US" w:eastAsia="zh-CN"/>
        </w:rPr>
        <w:t>书</w:t>
      </w:r>
      <w:r>
        <w:rPr>
          <w:rFonts w:hint="eastAsia" w:ascii="宋体" w:hAnsi="宋体" w:eastAsia="宋体" w:cs="宋体"/>
          <w:color w:val="000000"/>
          <w:kern w:val="0"/>
          <w:sz w:val="24"/>
          <w:szCs w:val="24"/>
          <w:shd w:val="clear" w:color="auto" w:fill="FFFFFF"/>
        </w:rPr>
        <w:t>的所有条款内容，并承诺</w:t>
      </w:r>
      <w:r>
        <w:rPr>
          <w:rFonts w:hint="eastAsia" w:ascii="宋体" w:hAnsi="宋体" w:eastAsia="宋体" w:cs="宋体"/>
          <w:color w:val="000000"/>
          <w:kern w:val="0"/>
          <w:sz w:val="24"/>
          <w:szCs w:val="24"/>
          <w:shd w:val="clear" w:color="auto" w:fill="FFFFFF"/>
          <w:lang w:val="en-US" w:eastAsia="zh-CN"/>
        </w:rPr>
        <w:t>任何情况下</w:t>
      </w:r>
      <w:r>
        <w:rPr>
          <w:rFonts w:hint="eastAsia" w:ascii="宋体" w:hAnsi="宋体" w:eastAsia="宋体" w:cs="宋体"/>
          <w:color w:val="000000"/>
          <w:kern w:val="0"/>
          <w:sz w:val="24"/>
          <w:szCs w:val="24"/>
          <w:shd w:val="clear" w:color="auto" w:fill="FFFFFF"/>
        </w:rPr>
        <w:t>不</w:t>
      </w:r>
      <w:r>
        <w:rPr>
          <w:rFonts w:hint="eastAsia" w:ascii="宋体" w:hAnsi="宋体" w:eastAsia="宋体" w:cs="宋体"/>
          <w:color w:val="000000"/>
          <w:kern w:val="0"/>
          <w:sz w:val="24"/>
          <w:szCs w:val="24"/>
          <w:shd w:val="clear" w:color="auto" w:fill="FFFFFF"/>
          <w:lang w:val="en-US" w:eastAsia="zh-CN"/>
        </w:rPr>
        <w:t>得</w:t>
      </w:r>
      <w:r>
        <w:rPr>
          <w:rFonts w:hint="eastAsia" w:ascii="宋体" w:hAnsi="宋体" w:eastAsia="宋体" w:cs="宋体"/>
          <w:color w:val="000000"/>
          <w:kern w:val="0"/>
          <w:sz w:val="24"/>
          <w:szCs w:val="24"/>
          <w:shd w:val="clear" w:color="auto" w:fill="FFFFFF"/>
        </w:rPr>
        <w:t>对其提出任何异议。</w:t>
      </w:r>
    </w:p>
    <w:p w14:paraId="3639D651">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sz w:val="24"/>
        </w:rPr>
        <w:t xml:space="preserve">                                            </w:t>
      </w:r>
      <w:r>
        <w:rPr>
          <w:rFonts w:hint="eastAsia" w:ascii="仿宋_GB2312" w:hAnsi="仿宋" w:eastAsia="仿宋_GB2312" w:cs="仿宋"/>
          <w:sz w:val="28"/>
          <w:szCs w:val="28"/>
        </w:rPr>
        <w:t xml:space="preserve">  </w:t>
      </w:r>
      <w:r>
        <w:rPr>
          <w:rFonts w:hint="eastAsia" w:ascii="宋体" w:hAnsi="宋体" w:eastAsia="宋体" w:cs="宋体"/>
          <w:color w:val="000000"/>
          <w:kern w:val="0"/>
          <w:sz w:val="24"/>
          <w:szCs w:val="24"/>
          <w:shd w:val="clear" w:color="auto" w:fill="FFFFFF"/>
          <w:lang w:val="en-US" w:eastAsia="zh-CN"/>
        </w:rPr>
        <w:t>保证人：</w:t>
      </w:r>
    </w:p>
    <w:p w14:paraId="712FC34B">
      <w:pPr>
        <w:rPr>
          <w:rFonts w:hint="eastAsia"/>
          <w:lang w:val="en-US" w:eastAsia="zh-CN"/>
        </w:rPr>
      </w:pPr>
    </w:p>
    <w:p w14:paraId="1C580BCF">
      <w:pPr>
        <w:pStyle w:val="2"/>
        <w:rPr>
          <w:rFonts w:hint="eastAsia"/>
          <w:lang w:val="en-US" w:eastAsia="zh-CN"/>
        </w:rPr>
      </w:pPr>
    </w:p>
    <w:p w14:paraId="499212C3">
      <w:pPr>
        <w:rPr>
          <w:rFonts w:hint="eastAsia"/>
          <w:lang w:val="en-US" w:eastAsia="zh-CN"/>
        </w:rPr>
      </w:pPr>
    </w:p>
    <w:p w14:paraId="08C17C1F">
      <w:pPr>
        <w:rPr>
          <w:rFonts w:hint="eastAsia"/>
          <w:lang w:val="en-US" w:eastAsia="zh-CN"/>
        </w:rPr>
      </w:pPr>
    </w:p>
    <w:p w14:paraId="6C077122">
      <w:pPr>
        <w:rPr>
          <w:rFonts w:hint="eastAsia"/>
          <w:b/>
          <w:bCs/>
          <w:sz w:val="24"/>
          <w:szCs w:val="32"/>
          <w:lang w:val="en-US" w:eastAsia="zh-CN"/>
        </w:rPr>
      </w:pPr>
      <w:r>
        <w:rPr>
          <w:rFonts w:hint="eastAsia"/>
          <w:b/>
          <w:bCs/>
          <w:sz w:val="24"/>
          <w:szCs w:val="32"/>
          <w:lang w:val="en-US" w:eastAsia="zh-CN"/>
        </w:rPr>
        <w:t>附件三</w:t>
      </w:r>
    </w:p>
    <w:p w14:paraId="7A172D6D">
      <w:pPr>
        <w:spacing w:before="156" w:beforeLines="50" w:after="156" w:afterLines="50" w:line="360" w:lineRule="auto"/>
        <w:jc w:val="center"/>
        <w:rPr>
          <w:rFonts w:hint="eastAsia" w:ascii="黑体" w:hAnsi="黑体" w:eastAsia="黑体" w:cs="仿宋_GB2312"/>
          <w:bCs/>
          <w:color w:val="000000"/>
          <w:sz w:val="36"/>
          <w:szCs w:val="36"/>
        </w:rPr>
      </w:pPr>
      <w:r>
        <w:rPr>
          <w:rFonts w:hint="eastAsia" w:ascii="黑体" w:hAnsi="黑体" w:eastAsia="黑体" w:cs="仿宋_GB2312"/>
          <w:b/>
          <w:bCs/>
          <w:color w:val="000000"/>
          <w:sz w:val="36"/>
          <w:szCs w:val="36"/>
        </w:rPr>
        <w:t xml:space="preserve">廉 政 </w:t>
      </w:r>
      <w:r>
        <w:rPr>
          <w:rFonts w:hint="eastAsia" w:ascii="黑体" w:hAnsi="黑体" w:eastAsia="黑体" w:cs="仿宋_GB2312"/>
          <w:b/>
          <w:bCs/>
          <w:color w:val="000000"/>
          <w:sz w:val="36"/>
          <w:szCs w:val="36"/>
          <w:lang w:eastAsia="zh-CN"/>
        </w:rPr>
        <w:t>承</w:t>
      </w:r>
      <w:r>
        <w:rPr>
          <w:rFonts w:hint="eastAsia" w:ascii="黑体" w:hAnsi="黑体" w:eastAsia="黑体" w:cs="仿宋_GB2312"/>
          <w:b/>
          <w:bCs/>
          <w:color w:val="000000"/>
          <w:sz w:val="36"/>
          <w:szCs w:val="36"/>
          <w:lang w:val="en-US" w:eastAsia="zh-CN"/>
        </w:rPr>
        <w:t xml:space="preserve"> </w:t>
      </w:r>
      <w:r>
        <w:rPr>
          <w:rFonts w:hint="eastAsia" w:ascii="黑体" w:hAnsi="黑体" w:eastAsia="黑体" w:cs="仿宋_GB2312"/>
          <w:b/>
          <w:bCs/>
          <w:color w:val="000000"/>
          <w:sz w:val="36"/>
          <w:szCs w:val="36"/>
          <w:lang w:eastAsia="zh-CN"/>
        </w:rPr>
        <w:t>诺</w:t>
      </w:r>
      <w:r>
        <w:rPr>
          <w:rFonts w:hint="eastAsia" w:ascii="黑体" w:hAnsi="黑体" w:eastAsia="黑体" w:cs="仿宋_GB2312"/>
          <w:b/>
          <w:bCs/>
          <w:color w:val="000000"/>
          <w:sz w:val="36"/>
          <w:szCs w:val="36"/>
        </w:rPr>
        <w:t xml:space="preserve"> 书</w:t>
      </w:r>
    </w:p>
    <w:p w14:paraId="701F32AB">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default"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rPr>
        <w:t>甲方：</w:t>
      </w:r>
      <w:r>
        <w:rPr>
          <w:rFonts w:hint="eastAsia" w:ascii="宋体" w:hAnsi="宋体" w:eastAsia="宋体" w:cs="宋体"/>
          <w:color w:val="000000"/>
          <w:kern w:val="0"/>
          <w:sz w:val="24"/>
          <w:szCs w:val="24"/>
          <w:shd w:val="clear" w:color="auto" w:fill="FFFFFF"/>
          <w:lang w:val="en-US" w:eastAsia="zh-CN"/>
        </w:rPr>
        <w:t>安徽医科大学临床医学院</w:t>
      </w:r>
    </w:p>
    <w:p w14:paraId="30FFCB14">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乙方：</w:t>
      </w:r>
    </w:p>
    <w:p w14:paraId="2EA2847F">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为加强甲乙双方合作及廉政建设，规范甲乙双方各项合作行为，预防发生各种谋取不正当利益的违法违纪行为，保护双方合法权益，根据国家有关法律法规和新华集团相关文件规定，特订立本廉政承诺书。</w:t>
      </w:r>
    </w:p>
    <w:p w14:paraId="41D3D1B4">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第一条 甲乙双方共同承诺</w:t>
      </w:r>
    </w:p>
    <w:p w14:paraId="2381649E">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（一）严格遵守国家关于市场准入、项目</w:t>
      </w:r>
      <w:r>
        <w:rPr>
          <w:rFonts w:hint="eastAsia" w:ascii="宋体" w:hAnsi="宋体" w:eastAsia="宋体" w:cs="宋体"/>
          <w:color w:val="000000"/>
          <w:kern w:val="0"/>
          <w:sz w:val="24"/>
          <w:szCs w:val="24"/>
          <w:shd w:val="clear" w:color="auto" w:fill="FFFFFF"/>
          <w:lang w:eastAsia="zh-CN"/>
        </w:rPr>
        <w:t>询价报价</w:t>
      </w:r>
      <w:r>
        <w:rPr>
          <w:rFonts w:hint="eastAsia" w:ascii="宋体" w:hAnsi="宋体" w:eastAsia="宋体" w:cs="宋体"/>
          <w:color w:val="000000"/>
          <w:kern w:val="0"/>
          <w:sz w:val="24"/>
          <w:szCs w:val="24"/>
          <w:shd w:val="clear" w:color="auto" w:fill="FFFFFF"/>
        </w:rPr>
        <w:t>、工程建设、施工安装、物资采购和市场活动等有关法律、法规和相关政策，以及廉政建设的各项规定。</w:t>
      </w:r>
    </w:p>
    <w:p w14:paraId="0A96D230">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（二）严格执行合同文件，自觉按合同办事。</w:t>
      </w:r>
    </w:p>
    <w:p w14:paraId="32CA5396">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（三）坚持公开、公平、公正的原则，不为获取不正当利益而损害对方利益。</w:t>
      </w:r>
    </w:p>
    <w:p w14:paraId="0CADEF7C">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（四）保守对方的商业秘密，不将其用于交易以外的目的。</w:t>
      </w:r>
    </w:p>
    <w:p w14:paraId="778920BD">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第二条 甲方承诺</w:t>
      </w:r>
    </w:p>
    <w:p w14:paraId="7946FD3B">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 xml:space="preserve">在交易的事前、事中、事后遵守以下（包括但不限于）事项： </w:t>
      </w:r>
    </w:p>
    <w:p w14:paraId="4E3B008F">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（一）不参加乙方或相关单位的宴请。</w:t>
      </w:r>
    </w:p>
    <w:p w14:paraId="68F3397F">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（二）不私自收受乙方或相关单位的礼品、礼券或以“低价付款”的物品。</w:t>
      </w:r>
    </w:p>
    <w:p w14:paraId="46B8C8AE">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（三）不接受乙方或相关单位的礼金、贿赂、</w:t>
      </w:r>
      <w:r>
        <w:rPr>
          <w:rFonts w:hint="eastAsia" w:ascii="宋体" w:hAnsi="宋体" w:eastAsia="宋体" w:cs="宋体"/>
          <w:color w:val="000000"/>
          <w:kern w:val="0"/>
          <w:sz w:val="24"/>
          <w:szCs w:val="24"/>
          <w:shd w:val="clear" w:color="auto" w:fill="FFFFFF"/>
          <w:lang w:val="en-US" w:eastAsia="zh-CN"/>
        </w:rPr>
        <w:t>账</w:t>
      </w:r>
      <w:r>
        <w:rPr>
          <w:rFonts w:hint="eastAsia" w:ascii="宋体" w:hAnsi="宋体" w:eastAsia="宋体" w:cs="宋体"/>
          <w:color w:val="000000"/>
          <w:kern w:val="0"/>
          <w:sz w:val="24"/>
          <w:szCs w:val="24"/>
          <w:shd w:val="clear" w:color="auto" w:fill="FFFFFF"/>
        </w:rPr>
        <w:t>外回扣等任何形式的私下经济利益。</w:t>
      </w:r>
    </w:p>
    <w:p w14:paraId="31D87FE2">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（四）不私自接受乙方或相关单位提供的娱乐、游玩或任何考察形式的变相旅游等活动。</w:t>
      </w:r>
    </w:p>
    <w:p w14:paraId="0668A3FC">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五）不利用职务之便谋取非法利益；不向乙方或相关单位介绍配偶、子女及其他亲属参与同交易有关的经济活动；不以任何理由向乙方或相关单位推荐分包单位、供货商，或要求乙方购买交易合同规定以外的材料、设备等。</w:t>
      </w:r>
    </w:p>
    <w:p w14:paraId="7BF44F5F">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（六）不得有其他任何在乙方等相关单位获取不当利益的行为。</w:t>
      </w:r>
    </w:p>
    <w:p w14:paraId="01004373">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第三条 乙方承诺</w:t>
      </w:r>
    </w:p>
    <w:p w14:paraId="0DFC41B4">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在交易的事前、事中、事后遵守以下（包括但不限于）事项：</w:t>
      </w:r>
    </w:p>
    <w:p w14:paraId="0FEE3B60">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（一）与甲方保持正常的业务交往，严格执行合同约定。</w:t>
      </w:r>
    </w:p>
    <w:p w14:paraId="30BD6BFB">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（二）不向甲方工作人员及任何与甲方相关联的单位或个人提供宴请、旅游、健身、娱乐、变相考察等活动。</w:t>
      </w:r>
    </w:p>
    <w:p w14:paraId="14D50843">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（三）不私自向甲方、相关单位及其工作人员赠送礼品、现金、有价卡券等。</w:t>
      </w:r>
    </w:p>
    <w:p w14:paraId="5274E81B">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（四）不在</w:t>
      </w:r>
      <w:r>
        <w:rPr>
          <w:rFonts w:hint="eastAsia" w:ascii="宋体" w:hAnsi="宋体" w:eastAsia="宋体" w:cs="宋体"/>
          <w:color w:val="000000"/>
          <w:kern w:val="0"/>
          <w:sz w:val="24"/>
          <w:szCs w:val="24"/>
          <w:shd w:val="clear" w:color="auto" w:fill="FFFFFF"/>
          <w:lang w:val="en-US" w:eastAsia="zh-CN"/>
        </w:rPr>
        <w:t>账</w:t>
      </w:r>
      <w:r>
        <w:rPr>
          <w:rFonts w:hint="eastAsia" w:ascii="宋体" w:hAnsi="宋体" w:eastAsia="宋体" w:cs="宋体"/>
          <w:color w:val="000000"/>
          <w:kern w:val="0"/>
          <w:sz w:val="24"/>
          <w:szCs w:val="24"/>
          <w:shd w:val="clear" w:color="auto" w:fill="FFFFFF"/>
        </w:rPr>
        <w:t>外给予甲方、相关单位及其工作人员回扣；不假借促销费、宣传费、赞助费、科研费、劳务费、咨询费、好处费、感谢费、佣金等名义，或者以报销各种费用等方式，给付甲方、相关单位及其工作人员财物（利益）。</w:t>
      </w:r>
    </w:p>
    <w:p w14:paraId="12E58AAE">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（五）及时向甲方通报甲方人员违反本承诺书规定的行为。</w:t>
      </w:r>
    </w:p>
    <w:p w14:paraId="4838B108">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第四条 违约责任</w:t>
      </w:r>
    </w:p>
    <w:p w14:paraId="1FB6B800">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（一）甲方工作人员违反本承诺书第一条、第二条的，严格按甲方相关公司制度处理和有关法律法规处理;涉嫌犯罪的，移交司法机关处理；给乙方造成经济损失的，责任人应予以赔偿。</w:t>
      </w:r>
    </w:p>
    <w:p w14:paraId="4AD529A3">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（二）乙方工作人员违反本承诺书第一条、第三条的，按乙方相关制度和有关法律法规处理，甲方有权终止合同;涉嫌犯罪的，移交司法机关处理；给甲方造成经济损失的，乙方承担赔偿责任。</w:t>
      </w:r>
    </w:p>
    <w:p w14:paraId="4359FCDB">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第五条 本承诺书作为交易合同或协议的附件，与交易合同或协议具有同等法律效力。经双方签署后立即生效。</w:t>
      </w:r>
    </w:p>
    <w:p w14:paraId="2C4091DB">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第六条 乙方在履行合同或协议过程中，若发现甲方的相关人员有违反《廉政承诺书》所规定的行为，可以直接向甲方审计督查部投诉（电话：15005518562）。</w:t>
      </w:r>
    </w:p>
    <w:p w14:paraId="16EC0BF7">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第七条 本承诺书一式四份，甲乙双方各持两份。</w:t>
      </w:r>
    </w:p>
    <w:p w14:paraId="5524F589">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sz w:val="24"/>
          <w:szCs w:val="24"/>
        </w:rPr>
      </w:pPr>
    </w:p>
    <w:p w14:paraId="1090B8B6">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sz w:val="24"/>
          <w:szCs w:val="24"/>
        </w:rPr>
      </w:pPr>
    </w:p>
    <w:p w14:paraId="146121A6">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sz w:val="24"/>
          <w:szCs w:val="24"/>
        </w:rPr>
      </w:pPr>
    </w:p>
    <w:p w14:paraId="64276DEA">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甲方单位：（盖章）                   乙方单位：（盖章）</w:t>
      </w:r>
    </w:p>
    <w:p w14:paraId="117C6311">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法定代表人：                         法定代表人：</w:t>
      </w:r>
    </w:p>
    <w:p w14:paraId="1A23144B">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法定代表人联系电话：                 法定代表人联系电话：</w:t>
      </w:r>
    </w:p>
    <w:p w14:paraId="514888C8">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委托代理人：                         委托代理人：</w:t>
      </w:r>
    </w:p>
    <w:p w14:paraId="6681042B">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项目负责人：                         项目负责人：</w:t>
      </w:r>
    </w:p>
    <w:p w14:paraId="22A9D43B">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 xml:space="preserve">监督电话：15005518562                监督电话：                                </w:t>
      </w:r>
    </w:p>
    <w:p w14:paraId="7128C55D">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监督邮箱：xhjtdc@xinhuaedu.com       监督邮箱：</w:t>
      </w:r>
    </w:p>
    <w:p w14:paraId="315A64C1">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_GB2312" w:hAnsi="仿宋_GB2312" w:eastAsia="仿宋_GB2312" w:cs="仿宋_GB2312"/>
          <w:color w:val="000000"/>
          <w:kern w:val="0"/>
          <w:sz w:val="28"/>
          <w:szCs w:val="28"/>
          <w:shd w:val="clear" w:color="auto" w:fill="FFFFFF"/>
        </w:rPr>
      </w:pPr>
      <w:r>
        <w:rPr>
          <w:rFonts w:hint="eastAsia" w:ascii="宋体" w:hAnsi="宋体" w:eastAsia="宋体" w:cs="宋体"/>
          <w:color w:val="000000"/>
          <w:kern w:val="0"/>
          <w:sz w:val="24"/>
          <w:szCs w:val="24"/>
          <w:shd w:val="clear" w:color="auto" w:fill="FFFFFF"/>
        </w:rPr>
        <w:t xml:space="preserve">          jtdsz@xinhuaedu.com   </w:t>
      </w:r>
      <w:r>
        <w:rPr>
          <w:rFonts w:hint="eastAsia" w:ascii="仿宋_GB2312" w:hAnsi="仿宋_GB2312" w:eastAsia="仿宋_GB2312" w:cs="仿宋_GB2312"/>
          <w:color w:val="000000"/>
          <w:kern w:val="0"/>
          <w:sz w:val="28"/>
          <w:szCs w:val="28"/>
          <w:shd w:val="clear" w:color="auto" w:fill="FFFFFF"/>
        </w:rPr>
        <w:t xml:space="preserve">       </w:t>
      </w:r>
    </w:p>
    <w:p w14:paraId="700B351F">
      <w:pPr>
        <w:pStyle w:val="2"/>
        <w:rPr>
          <w:rFonts w:hint="eastAsia" w:ascii="仿宋_GB2312" w:hAnsi="仿宋_GB2312" w:eastAsia="仿宋_GB2312" w:cs="仿宋_GB2312"/>
          <w:color w:val="000000"/>
          <w:kern w:val="0"/>
          <w:sz w:val="28"/>
          <w:szCs w:val="28"/>
          <w:shd w:val="clear" w:color="auto" w:fill="FFFFFF"/>
        </w:rPr>
      </w:pPr>
    </w:p>
    <w:p w14:paraId="725927C7">
      <w:pPr>
        <w:rPr>
          <w:rFonts w:hint="eastAsia" w:ascii="仿宋_GB2312" w:hAnsi="仿宋_GB2312" w:eastAsia="仿宋_GB2312" w:cs="仿宋_GB2312"/>
          <w:color w:val="000000"/>
          <w:kern w:val="0"/>
          <w:sz w:val="28"/>
          <w:szCs w:val="28"/>
          <w:shd w:val="clear" w:color="auto" w:fill="FFFFFF"/>
        </w:rPr>
      </w:pPr>
    </w:p>
    <w:p w14:paraId="5CC22F72">
      <w:pPr>
        <w:pStyle w:val="2"/>
        <w:rPr>
          <w:rFonts w:hint="eastAsia" w:ascii="仿宋_GB2312" w:hAnsi="仿宋_GB2312" w:eastAsia="仿宋_GB2312" w:cs="仿宋_GB2312"/>
          <w:color w:val="000000"/>
          <w:kern w:val="0"/>
          <w:sz w:val="28"/>
          <w:szCs w:val="28"/>
          <w:shd w:val="clear" w:color="auto" w:fill="FFFFFF"/>
        </w:rPr>
      </w:pPr>
    </w:p>
    <w:p w14:paraId="3DC76568">
      <w:pPr>
        <w:rPr>
          <w:rFonts w:hint="eastAsia"/>
        </w:rPr>
      </w:pPr>
      <w:bookmarkStart w:id="0" w:name="_GoBack"/>
      <w:bookmarkEnd w:id="0"/>
    </w:p>
    <w:p w14:paraId="3263F696">
      <w:pPr>
        <w:rPr>
          <w:rFonts w:hint="eastAsia" w:ascii="仿宋_GB2312" w:hAnsi="仿宋_GB2312" w:eastAsia="仿宋_GB2312" w:cs="仿宋_GB2312"/>
          <w:color w:val="000000"/>
          <w:kern w:val="0"/>
          <w:sz w:val="28"/>
          <w:szCs w:val="28"/>
          <w:shd w:val="clear" w:color="auto" w:fill="FFFFFF"/>
        </w:rPr>
      </w:pPr>
    </w:p>
    <w:p w14:paraId="5DF10B02">
      <w:pPr>
        <w:pStyle w:val="2"/>
        <w:rPr>
          <w:rFonts w:hint="eastAsia" w:ascii="仿宋_GB2312" w:hAnsi="仿宋_GB2312" w:eastAsia="仿宋_GB2312" w:cs="仿宋_GB2312"/>
          <w:color w:val="000000"/>
          <w:kern w:val="0"/>
          <w:sz w:val="28"/>
          <w:szCs w:val="28"/>
          <w:shd w:val="clear" w:color="auto" w:fill="FFFFFF"/>
        </w:rPr>
      </w:pPr>
    </w:p>
    <w:p w14:paraId="2387FF1B">
      <w:pPr>
        <w:rPr>
          <w:rFonts w:hint="eastAsia"/>
          <w:b/>
          <w:bCs/>
          <w:sz w:val="24"/>
          <w:szCs w:val="32"/>
          <w:lang w:val="en-US" w:eastAsia="zh-CN"/>
        </w:rPr>
      </w:pPr>
    </w:p>
    <w:p w14:paraId="695B8D6D">
      <w:pPr>
        <w:keepNext w:val="0"/>
        <w:keepLines w:val="0"/>
        <w:pageBreakBefore w:val="0"/>
        <w:widowControl w:val="0"/>
        <w:kinsoku/>
        <w:wordWrap/>
        <w:overflowPunct/>
        <w:topLinePunct w:val="0"/>
        <w:autoSpaceDE/>
        <w:autoSpaceDN/>
        <w:bidi w:val="0"/>
        <w:adjustRightInd/>
        <w:snapToGrid/>
        <w:spacing w:after="313" w:afterLines="100"/>
        <w:textAlignment w:val="auto"/>
        <w:rPr>
          <w:rFonts w:hint="default"/>
          <w:b/>
          <w:bCs/>
          <w:sz w:val="24"/>
          <w:szCs w:val="32"/>
          <w:lang w:val="en-US" w:eastAsia="zh-CN"/>
        </w:rPr>
      </w:pPr>
      <w:r>
        <w:rPr>
          <w:rFonts w:hint="eastAsia"/>
          <w:b/>
          <w:bCs/>
          <w:sz w:val="24"/>
          <w:szCs w:val="32"/>
          <w:lang w:val="en-US" w:eastAsia="zh-CN"/>
        </w:rPr>
        <w:t>附件四</w:t>
      </w:r>
    </w:p>
    <w:p w14:paraId="6636DC9B">
      <w:pPr>
        <w:spacing w:line="360" w:lineRule="auto"/>
        <w:jc w:val="center"/>
        <w:rPr>
          <w:rFonts w:hint="default" w:ascii="宋体" w:hAnsi="宋体" w:eastAsia="宋体" w:cs="宋体"/>
          <w:b/>
          <w:kern w:val="0"/>
          <w:sz w:val="36"/>
          <w:szCs w:val="36"/>
          <w:lang w:val="en-US" w:eastAsia="zh-CN"/>
        </w:rPr>
      </w:pPr>
      <w:r>
        <w:rPr>
          <w:rFonts w:hint="eastAsia" w:ascii="宋体" w:hAnsi="宋体" w:cs="宋体"/>
          <w:b/>
          <w:kern w:val="0"/>
          <w:sz w:val="36"/>
          <w:szCs w:val="36"/>
          <w:lang w:val="en-US" w:eastAsia="zh-CN"/>
        </w:rPr>
        <w:t>安全文明施工协议书</w:t>
      </w:r>
    </w:p>
    <w:p w14:paraId="08005AF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kern w:val="0"/>
          <w:sz w:val="24"/>
          <w:shd w:val="clear" w:color="auto" w:fill="FFFFFF"/>
        </w:rPr>
      </w:pPr>
      <w:r>
        <w:rPr>
          <w:rFonts w:hint="eastAsia" w:ascii="宋体" w:hAnsi="宋体" w:eastAsia="宋体" w:cs="宋体"/>
          <w:color w:val="000000"/>
          <w:kern w:val="0"/>
          <w:sz w:val="24"/>
          <w:shd w:val="clear" w:color="auto" w:fill="FFFFFF"/>
        </w:rPr>
        <w:t>甲方：</w:t>
      </w:r>
    </w:p>
    <w:p w14:paraId="32C9153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kern w:val="0"/>
          <w:sz w:val="24"/>
          <w:shd w:val="clear" w:color="auto" w:fill="FFFFFF"/>
        </w:rPr>
      </w:pPr>
      <w:r>
        <w:rPr>
          <w:rFonts w:hint="eastAsia" w:ascii="宋体" w:hAnsi="宋体" w:eastAsia="宋体" w:cs="宋体"/>
          <w:color w:val="000000"/>
          <w:kern w:val="0"/>
          <w:sz w:val="24"/>
          <w:shd w:val="clear" w:color="auto" w:fill="FFFFFF"/>
        </w:rPr>
        <w:t>乙方：</w:t>
      </w:r>
    </w:p>
    <w:p w14:paraId="0CB102D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hd w:val="clear" w:color="auto" w:fill="FFFFFF"/>
        </w:rPr>
      </w:pPr>
      <w:r>
        <w:rPr>
          <w:rFonts w:hint="eastAsia" w:ascii="宋体" w:hAnsi="宋体" w:eastAsia="宋体" w:cs="宋体"/>
          <w:color w:val="000000"/>
          <w:kern w:val="0"/>
          <w:sz w:val="24"/>
          <w:shd w:val="clear" w:color="auto" w:fill="FFFFFF"/>
        </w:rPr>
        <w:t>为进一步明确甲、乙双方安全文明</w:t>
      </w:r>
      <w:r>
        <w:rPr>
          <w:rFonts w:hint="eastAsia" w:ascii="宋体" w:hAnsi="宋体" w:eastAsia="宋体" w:cs="宋体"/>
          <w:color w:val="000000"/>
          <w:kern w:val="0"/>
          <w:sz w:val="24"/>
          <w:shd w:val="clear" w:color="auto" w:fill="FFFFFF"/>
          <w:lang w:val="en-US" w:eastAsia="zh-CN"/>
        </w:rPr>
        <w:t>施工</w:t>
      </w:r>
      <w:r>
        <w:rPr>
          <w:rFonts w:hint="eastAsia" w:ascii="宋体" w:hAnsi="宋体" w:eastAsia="宋体" w:cs="宋体"/>
          <w:color w:val="000000"/>
          <w:kern w:val="0"/>
          <w:sz w:val="24"/>
          <w:shd w:val="clear" w:color="auto" w:fill="FFFFFF"/>
        </w:rPr>
        <w:t>方面工作的责任划分，确保工作现场内作业人员的生命安全，</w:t>
      </w:r>
      <w:r>
        <w:rPr>
          <w:rFonts w:hint="eastAsia" w:ascii="宋体" w:hAnsi="宋体" w:eastAsia="宋体" w:cs="宋体"/>
          <w:color w:val="000000"/>
          <w:kern w:val="0"/>
          <w:sz w:val="24"/>
          <w:shd w:val="clear" w:color="auto" w:fill="FFFFFF"/>
          <w:lang w:val="en-US" w:eastAsia="zh-CN"/>
        </w:rPr>
        <w:t>做好成品保护工作，</w:t>
      </w:r>
      <w:r>
        <w:rPr>
          <w:rFonts w:hint="eastAsia" w:ascii="宋体" w:hAnsi="宋体" w:eastAsia="宋体" w:cs="宋体"/>
          <w:color w:val="000000"/>
          <w:kern w:val="0"/>
          <w:sz w:val="24"/>
          <w:shd w:val="clear" w:color="auto" w:fill="FFFFFF"/>
        </w:rPr>
        <w:t>保证工作顺利进行，根据</w:t>
      </w:r>
      <w:r>
        <w:rPr>
          <w:rFonts w:hint="eastAsia" w:ascii="宋体" w:hAnsi="宋体" w:eastAsia="宋体" w:cs="宋体"/>
          <w:color w:val="000000"/>
          <w:kern w:val="0"/>
          <w:sz w:val="24"/>
          <w:shd w:val="clear" w:color="auto" w:fill="FFFFFF"/>
          <w:lang w:val="en-US" w:eastAsia="zh-CN"/>
        </w:rPr>
        <w:t>有关法律法规及双方签订的合同</w:t>
      </w:r>
      <w:r>
        <w:rPr>
          <w:rFonts w:hint="eastAsia" w:ascii="宋体" w:hAnsi="宋体" w:eastAsia="宋体" w:cs="宋体"/>
          <w:color w:val="000000"/>
          <w:kern w:val="0"/>
          <w:sz w:val="24"/>
          <w:shd w:val="clear" w:color="auto" w:fill="FFFFFF"/>
        </w:rPr>
        <w:t>，经甲乙双方协商一致，达成如下协议：</w:t>
      </w:r>
    </w:p>
    <w:p w14:paraId="0BA7AEF8">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hd w:val="clear" w:color="auto" w:fill="FFFFFF"/>
        </w:rPr>
      </w:pPr>
      <w:r>
        <w:rPr>
          <w:rFonts w:hint="eastAsia" w:ascii="宋体" w:hAnsi="宋体" w:eastAsia="宋体" w:cs="宋体"/>
          <w:color w:val="000000"/>
          <w:kern w:val="0"/>
          <w:sz w:val="24"/>
          <w:shd w:val="clear" w:color="auto" w:fill="FFFFFF"/>
          <w:lang w:val="en-US" w:eastAsia="zh-CN"/>
        </w:rPr>
        <w:t>乙方承诺严格按照合同约定的参数、质量标准组织生产、供货，双方封存样品的，实际交付的产品不得低于样品的质量标准。</w:t>
      </w:r>
    </w:p>
    <w:p w14:paraId="65961152">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hd w:val="clear" w:color="auto" w:fill="FFFFFF"/>
        </w:rPr>
      </w:pPr>
      <w:r>
        <w:rPr>
          <w:rFonts w:hint="eastAsia" w:ascii="宋体" w:hAnsi="宋体" w:eastAsia="宋体" w:cs="宋体"/>
          <w:color w:val="000000"/>
          <w:kern w:val="0"/>
          <w:sz w:val="24"/>
          <w:shd w:val="clear" w:color="auto" w:fill="FFFFFF"/>
          <w:lang w:val="en-US" w:eastAsia="zh-CN"/>
        </w:rPr>
        <w:t>乙方需进行现场踏勘或现场复核，并结合现场条件出具产品设计图和施工方案，经甲乙双方签字确认后组织生产加工及现场施工作业。</w:t>
      </w:r>
    </w:p>
    <w:p w14:paraId="25848BE9">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hd w:val="clear" w:color="auto" w:fill="FFFFFF"/>
        </w:rPr>
      </w:pPr>
      <w:r>
        <w:rPr>
          <w:rFonts w:hint="eastAsia" w:ascii="宋体" w:hAnsi="宋体" w:eastAsia="宋体" w:cs="宋体"/>
          <w:color w:val="000000"/>
          <w:kern w:val="0"/>
          <w:sz w:val="24"/>
          <w:shd w:val="clear" w:color="auto" w:fill="FFFFFF"/>
          <w:lang w:val="en-US" w:eastAsia="zh-CN"/>
        </w:rPr>
        <w:t>乙方车辆进/离场时，应根据甲方安保部门要求，按指定路线进入/驶离，进场后停靠在指定位置。行驶过程中应做到缓慢、有序，避免压坏路牙、井盖，损坏树木、绿植等，非作业时间停靠在指定停车点，不得随意挪动。如有损毁，乙方应按甲方要求更换、恢复，给甲方造成损失的，乙方应承担全部赔偿责任。</w:t>
      </w:r>
    </w:p>
    <w:p w14:paraId="5586C4AB">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hd w:val="clear" w:color="auto" w:fill="FFFFFF"/>
        </w:rPr>
      </w:pPr>
      <w:r>
        <w:rPr>
          <w:rFonts w:hint="eastAsia" w:ascii="宋体" w:hAnsi="宋体" w:eastAsia="宋体" w:cs="宋体"/>
          <w:color w:val="000000"/>
          <w:kern w:val="0"/>
          <w:sz w:val="24"/>
          <w:shd w:val="clear" w:color="auto" w:fill="FFFFFF"/>
          <w:lang w:val="en-US" w:eastAsia="zh-CN"/>
        </w:rPr>
        <w:t>乙方卸货、安装、施工前应做好场地、环境确认，卸货、安装、施工时确保安全并对地面做好保护，搬货、安装、施工时须做好墙面、设备设施、管道管线、建筑结构以及其他成品保护。如有损坏，乙方应无条件按甲方要求修复或照价赔偿。</w:t>
      </w:r>
      <w:r>
        <w:rPr>
          <w:rFonts w:hint="eastAsia" w:ascii="宋体" w:hAnsi="宋体" w:eastAsia="宋体" w:cs="宋体"/>
          <w:sz w:val="24"/>
          <w:lang w:val="en-US" w:eastAsia="zh-CN"/>
        </w:rPr>
        <w:t>乙方应做好现场的环境卫生工作，对现场造成损坏或污染的，由乙方负责修复或清理，给甲方或任何第三方造成损失的，由乙方负责赔偿。</w:t>
      </w:r>
    </w:p>
    <w:p w14:paraId="014C0200">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hd w:val="clear" w:color="auto" w:fill="FFFFFF"/>
        </w:rPr>
      </w:pPr>
      <w:r>
        <w:rPr>
          <w:rFonts w:hint="eastAsia" w:ascii="宋体" w:hAnsi="宋体" w:eastAsia="宋体" w:cs="宋体"/>
          <w:color w:val="000000"/>
          <w:kern w:val="0"/>
          <w:sz w:val="24"/>
          <w:shd w:val="clear" w:color="auto" w:fill="FFFFFF"/>
          <w:lang w:val="en-US" w:eastAsia="zh-CN"/>
        </w:rPr>
        <w:t>甲乙双方指定专人负责本项目的对接和管理工作，对接人对本项目的全过程负责。</w:t>
      </w:r>
      <w:r>
        <w:rPr>
          <w:rFonts w:hint="eastAsia" w:ascii="宋体" w:hAnsi="宋体" w:eastAsia="宋体" w:cs="宋体"/>
          <w:kern w:val="2"/>
          <w:sz w:val="24"/>
          <w:szCs w:val="24"/>
          <w:lang w:val="en-US" w:eastAsia="zh-CN" w:bidi="ar-SA"/>
        </w:rPr>
        <w:t>对接人员如需调整应及时书面告知对方。</w:t>
      </w:r>
      <w:r>
        <w:rPr>
          <w:rFonts w:hint="eastAsia" w:ascii="宋体" w:hAnsi="宋体" w:eastAsia="宋体" w:cs="宋体"/>
          <w:color w:val="000000"/>
          <w:kern w:val="0"/>
          <w:sz w:val="24"/>
          <w:shd w:val="clear" w:color="auto" w:fill="FFFFFF"/>
          <w:lang w:val="en-US" w:eastAsia="zh-CN"/>
        </w:rPr>
        <w:t>乙方项目负责人卸货、安装期间应保证不脱岗，并保持通信畅通，能够及时联络、沟通。</w:t>
      </w:r>
    </w:p>
    <w:p w14:paraId="69D9477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720" w:firstLineChars="300"/>
        <w:textAlignment w:val="auto"/>
        <w:rPr>
          <w:rFonts w:hint="eastAsia" w:ascii="宋体" w:hAnsi="宋体" w:eastAsia="宋体" w:cs="宋体"/>
          <w:kern w:val="2"/>
          <w:sz w:val="24"/>
          <w:szCs w:val="24"/>
          <w:u w:val="single"/>
          <w:lang w:val="en-US" w:eastAsia="zh-CN" w:bidi="ar-SA"/>
        </w:rPr>
      </w:pPr>
      <w:r>
        <w:rPr>
          <w:rFonts w:hint="eastAsia" w:ascii="宋体" w:hAnsi="宋体" w:eastAsia="宋体" w:cs="宋体"/>
          <w:kern w:val="2"/>
          <w:sz w:val="24"/>
          <w:szCs w:val="24"/>
          <w:lang w:val="en-US" w:eastAsia="zh-CN" w:bidi="ar-SA"/>
        </w:rPr>
        <w:t>甲方对接人及联系电话：</w:t>
      </w:r>
      <w:r>
        <w:rPr>
          <w:rFonts w:hint="eastAsia" w:ascii="宋体" w:hAnsi="宋体" w:eastAsia="宋体" w:cs="宋体"/>
          <w:kern w:val="2"/>
          <w:sz w:val="24"/>
          <w:szCs w:val="24"/>
          <w:u w:val="single"/>
          <w:lang w:val="en-US" w:eastAsia="zh-CN" w:bidi="ar-SA"/>
        </w:rPr>
        <w:t xml:space="preserve">                       </w:t>
      </w:r>
    </w:p>
    <w:p w14:paraId="2100235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720" w:firstLineChars="300"/>
        <w:textAlignment w:val="auto"/>
        <w:rPr>
          <w:rFonts w:hint="eastAsia" w:ascii="宋体" w:hAnsi="宋体" w:eastAsia="宋体" w:cs="宋体"/>
          <w:kern w:val="2"/>
          <w:sz w:val="24"/>
          <w:szCs w:val="24"/>
          <w:u w:val="single"/>
          <w:lang w:val="en-US" w:eastAsia="zh-CN" w:bidi="ar-SA"/>
        </w:rPr>
      </w:pPr>
      <w:r>
        <w:rPr>
          <w:rFonts w:hint="eastAsia" w:ascii="宋体" w:hAnsi="宋体" w:eastAsia="宋体" w:cs="宋体"/>
          <w:kern w:val="2"/>
          <w:sz w:val="24"/>
          <w:szCs w:val="24"/>
          <w:lang w:val="en-US" w:eastAsia="zh-CN" w:bidi="ar-SA"/>
        </w:rPr>
        <w:t>乙方对接人及联系电话：</w:t>
      </w:r>
      <w:r>
        <w:rPr>
          <w:rFonts w:hint="eastAsia" w:ascii="宋体" w:hAnsi="宋体" w:eastAsia="宋体" w:cs="宋体"/>
          <w:kern w:val="2"/>
          <w:sz w:val="24"/>
          <w:szCs w:val="24"/>
          <w:u w:val="single"/>
          <w:lang w:val="en-US" w:eastAsia="zh-CN" w:bidi="ar-SA"/>
        </w:rPr>
        <w:t xml:space="preserve">                       </w:t>
      </w:r>
    </w:p>
    <w:p w14:paraId="289FD60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720" w:firstLineChars="300"/>
        <w:textAlignment w:val="auto"/>
        <w:rPr>
          <w:rFonts w:hint="eastAsia" w:ascii="宋体" w:hAnsi="宋体" w:eastAsia="宋体" w:cs="宋体"/>
          <w:kern w:val="2"/>
          <w:sz w:val="24"/>
          <w:szCs w:val="24"/>
          <w:u w:val="single"/>
          <w:lang w:val="en-US" w:eastAsia="zh-CN" w:bidi="ar-SA"/>
        </w:rPr>
      </w:pPr>
      <w:r>
        <w:rPr>
          <w:rFonts w:hint="eastAsia" w:ascii="宋体" w:hAnsi="宋体" w:eastAsia="宋体" w:cs="宋体"/>
          <w:kern w:val="2"/>
          <w:sz w:val="24"/>
          <w:szCs w:val="24"/>
          <w:lang w:val="en-US" w:eastAsia="zh-CN" w:bidi="ar-SA"/>
        </w:rPr>
        <w:t>采购经办人及联系电话：</w:t>
      </w:r>
      <w:r>
        <w:rPr>
          <w:rFonts w:hint="eastAsia" w:ascii="宋体" w:hAnsi="宋体" w:eastAsia="宋体" w:cs="宋体"/>
          <w:kern w:val="2"/>
          <w:sz w:val="24"/>
          <w:szCs w:val="24"/>
          <w:u w:val="single"/>
          <w:lang w:val="en-US" w:eastAsia="zh-CN" w:bidi="ar-SA"/>
        </w:rPr>
        <w:t xml:space="preserve">                       </w:t>
      </w:r>
    </w:p>
    <w:p w14:paraId="34A54948">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hd w:val="clear" w:color="auto" w:fill="FFFFFF"/>
        </w:rPr>
      </w:pPr>
      <w:r>
        <w:rPr>
          <w:rFonts w:hint="eastAsia" w:ascii="宋体" w:hAnsi="宋体" w:eastAsia="宋体" w:cs="宋体"/>
          <w:color w:val="000000"/>
          <w:kern w:val="0"/>
          <w:sz w:val="24"/>
          <w:shd w:val="clear" w:color="auto" w:fill="FFFFFF"/>
          <w:lang w:val="en-US" w:eastAsia="zh-CN"/>
        </w:rPr>
        <w:t>因现场安装、施工等需要用水、用电、使用特殊设备时须提前报备并征得甲方同意，使用过程应规范并确保安全，作业完成应立即切断水、电等。否则，甲方有权视现场情况给予乙方【】元-【】元/次的罚款。</w:t>
      </w:r>
    </w:p>
    <w:p w14:paraId="1D306C10">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hd w:val="clear" w:color="auto" w:fill="FFFFFF"/>
        </w:rPr>
      </w:pPr>
      <w:r>
        <w:rPr>
          <w:rFonts w:hint="eastAsia" w:ascii="宋体" w:hAnsi="宋体" w:eastAsia="宋体" w:cs="宋体"/>
          <w:color w:val="000000"/>
          <w:kern w:val="0"/>
          <w:sz w:val="24"/>
          <w:shd w:val="clear" w:color="auto" w:fill="FFFFFF"/>
        </w:rPr>
        <w:t>双方应严格遵守国家有关</w:t>
      </w:r>
      <w:r>
        <w:rPr>
          <w:rFonts w:hint="eastAsia" w:ascii="宋体" w:hAnsi="宋体" w:eastAsia="宋体" w:cs="宋体"/>
          <w:color w:val="000000"/>
          <w:kern w:val="0"/>
          <w:sz w:val="24"/>
          <w:shd w:val="clear" w:color="auto" w:fill="FFFFFF"/>
          <w:lang w:val="en-US" w:eastAsia="zh-CN"/>
        </w:rPr>
        <w:t>文明施工、</w:t>
      </w:r>
      <w:r>
        <w:rPr>
          <w:rFonts w:hint="eastAsia" w:ascii="宋体" w:hAnsi="宋体" w:eastAsia="宋体" w:cs="宋体"/>
          <w:color w:val="000000"/>
          <w:kern w:val="0"/>
          <w:sz w:val="24"/>
          <w:shd w:val="clear" w:color="auto" w:fill="FFFFFF"/>
        </w:rPr>
        <w:t>安全生产的法律法规</w:t>
      </w:r>
      <w:r>
        <w:rPr>
          <w:rFonts w:hint="eastAsia" w:ascii="宋体" w:hAnsi="宋体" w:eastAsia="宋体" w:cs="宋体"/>
          <w:color w:val="000000"/>
          <w:kern w:val="0"/>
          <w:sz w:val="24"/>
          <w:shd w:val="clear" w:color="auto" w:fill="FFFFFF"/>
          <w:lang w:val="en-US" w:eastAsia="zh-CN"/>
        </w:rPr>
        <w:t>及相关规定</w:t>
      </w:r>
      <w:r>
        <w:rPr>
          <w:rFonts w:hint="eastAsia" w:ascii="宋体" w:hAnsi="宋体" w:eastAsia="宋体" w:cs="宋体"/>
          <w:color w:val="000000"/>
          <w:kern w:val="0"/>
          <w:sz w:val="24"/>
          <w:shd w:val="clear" w:color="auto" w:fill="FFFFFF"/>
        </w:rPr>
        <w:t>，认真执行有关安全要求</w:t>
      </w:r>
      <w:r>
        <w:rPr>
          <w:rFonts w:hint="eastAsia" w:ascii="宋体" w:hAnsi="宋体" w:eastAsia="宋体" w:cs="宋体"/>
          <w:color w:val="000000"/>
          <w:kern w:val="0"/>
          <w:sz w:val="24"/>
          <w:shd w:val="clear" w:color="auto" w:fill="FFFFFF"/>
          <w:lang w:eastAsia="zh-CN"/>
        </w:rPr>
        <w:t>，</w:t>
      </w:r>
      <w:r>
        <w:rPr>
          <w:rFonts w:hint="eastAsia" w:ascii="宋体" w:hAnsi="宋体" w:eastAsia="宋体" w:cs="宋体"/>
          <w:color w:val="000000"/>
          <w:kern w:val="0"/>
          <w:sz w:val="24"/>
          <w:shd w:val="clear" w:color="auto" w:fill="FFFFFF"/>
          <w:lang w:val="en-US" w:eastAsia="zh-CN"/>
        </w:rPr>
        <w:t>严格遵守安全操作规程</w:t>
      </w:r>
      <w:r>
        <w:rPr>
          <w:rFonts w:hint="eastAsia" w:ascii="宋体" w:hAnsi="宋体" w:eastAsia="宋体" w:cs="宋体"/>
          <w:color w:val="000000"/>
          <w:kern w:val="0"/>
          <w:sz w:val="24"/>
          <w:shd w:val="clear" w:color="auto" w:fill="FFFFFF"/>
        </w:rPr>
        <w:t>。</w:t>
      </w:r>
      <w:r>
        <w:rPr>
          <w:rFonts w:hint="eastAsia" w:ascii="宋体" w:hAnsi="宋体" w:eastAsia="宋体" w:cs="宋体"/>
          <w:color w:val="000000"/>
          <w:kern w:val="0"/>
          <w:sz w:val="24"/>
          <w:shd w:val="clear" w:color="auto" w:fill="FFFFFF"/>
          <w:lang w:val="en-US" w:eastAsia="zh-CN"/>
        </w:rPr>
        <w:t>特殊工种作业，乙方需按要求安排相关专业人员持证上岗作业。安排未取得特种作业操作证的人员上岗作业的，甲方有权给予乙方500元/次的罚款，且乙方应承担由此造成的一切责任并赔偿损失。</w:t>
      </w:r>
    </w:p>
    <w:p w14:paraId="688DBFA2">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hd w:val="clear" w:color="auto" w:fill="FFFFFF"/>
        </w:rPr>
      </w:pPr>
      <w:r>
        <w:rPr>
          <w:rFonts w:hint="eastAsia" w:ascii="宋体" w:hAnsi="宋体" w:eastAsia="宋体" w:cs="宋体"/>
          <w:bCs/>
          <w:color w:val="000000"/>
          <w:kern w:val="0"/>
          <w:sz w:val="24"/>
        </w:rPr>
        <w:t>乙方需做好安全施工防</w:t>
      </w:r>
      <w:r>
        <w:rPr>
          <w:rFonts w:hint="eastAsia" w:ascii="宋体" w:hAnsi="宋体" w:eastAsia="宋体" w:cs="宋体"/>
          <w:bCs/>
          <w:color w:val="000000"/>
          <w:kern w:val="0"/>
          <w:sz w:val="24"/>
          <w:lang w:val="en-US" w:eastAsia="zh-CN"/>
        </w:rPr>
        <w:t>护</w:t>
      </w:r>
      <w:r>
        <w:rPr>
          <w:rFonts w:hint="eastAsia" w:ascii="宋体" w:hAnsi="宋体" w:eastAsia="宋体" w:cs="宋体"/>
          <w:bCs/>
          <w:color w:val="000000"/>
          <w:kern w:val="0"/>
          <w:sz w:val="24"/>
        </w:rPr>
        <w:t>措施，</w:t>
      </w:r>
      <w:r>
        <w:rPr>
          <w:rFonts w:hint="eastAsia" w:ascii="宋体" w:hAnsi="宋体" w:eastAsia="宋体" w:cs="宋体"/>
          <w:sz w:val="24"/>
        </w:rPr>
        <w:t>加强安全文明施工管理，</w:t>
      </w:r>
      <w:r>
        <w:rPr>
          <w:rFonts w:hint="eastAsia" w:ascii="宋体" w:hAnsi="宋体" w:eastAsia="宋体" w:cs="宋体"/>
          <w:sz w:val="24"/>
          <w:lang w:val="en-US" w:eastAsia="zh-CN"/>
        </w:rPr>
        <w:t>高空作业应按规定佩戴安全带、安全帽，设置安全网等。</w:t>
      </w:r>
      <w:r>
        <w:rPr>
          <w:rFonts w:hint="eastAsia" w:ascii="宋体" w:hAnsi="宋体" w:eastAsia="宋体" w:cs="宋体"/>
          <w:bCs/>
          <w:color w:val="000000"/>
          <w:kern w:val="0"/>
          <w:sz w:val="24"/>
        </w:rPr>
        <w:t>现场施工</w:t>
      </w:r>
      <w:r>
        <w:rPr>
          <w:rFonts w:hint="eastAsia" w:ascii="宋体" w:hAnsi="宋体" w:eastAsia="宋体" w:cs="宋体"/>
          <w:bCs/>
          <w:color w:val="000000"/>
          <w:kern w:val="0"/>
          <w:sz w:val="24"/>
          <w:lang w:val="en-US" w:eastAsia="zh-CN"/>
        </w:rPr>
        <w:t>过</w:t>
      </w:r>
      <w:r>
        <w:rPr>
          <w:rFonts w:hint="eastAsia" w:ascii="宋体" w:hAnsi="宋体" w:eastAsia="宋体" w:cs="宋体"/>
          <w:bCs/>
          <w:color w:val="000000"/>
          <w:kern w:val="0"/>
          <w:sz w:val="24"/>
        </w:rPr>
        <w:t>程中发生的人身安全、财</w:t>
      </w:r>
      <w:r>
        <w:rPr>
          <w:rFonts w:hint="eastAsia" w:ascii="宋体" w:hAnsi="宋体" w:eastAsia="宋体" w:cs="宋体"/>
          <w:bCs/>
          <w:color w:val="000000"/>
          <w:kern w:val="0"/>
          <w:sz w:val="24"/>
          <w:lang w:val="en-US" w:eastAsia="zh-CN"/>
        </w:rPr>
        <w:t>产</w:t>
      </w:r>
      <w:r>
        <w:rPr>
          <w:rFonts w:hint="eastAsia" w:ascii="宋体" w:hAnsi="宋体" w:eastAsia="宋体" w:cs="宋体"/>
          <w:bCs/>
          <w:color w:val="000000"/>
          <w:kern w:val="0"/>
          <w:sz w:val="24"/>
        </w:rPr>
        <w:t>损失的，均由乙方承担，</w:t>
      </w:r>
      <w:r>
        <w:rPr>
          <w:rFonts w:hint="eastAsia" w:ascii="宋体" w:hAnsi="宋体" w:eastAsia="宋体" w:cs="宋体"/>
          <w:sz w:val="24"/>
        </w:rPr>
        <w:t>给甲方</w:t>
      </w:r>
      <w:r>
        <w:rPr>
          <w:rFonts w:hint="eastAsia" w:ascii="宋体" w:hAnsi="宋体" w:eastAsia="宋体" w:cs="宋体"/>
          <w:sz w:val="24"/>
          <w:lang w:val="en-US" w:eastAsia="zh-CN"/>
        </w:rPr>
        <w:t>或任何第三方</w:t>
      </w:r>
      <w:r>
        <w:rPr>
          <w:rFonts w:hint="eastAsia" w:ascii="宋体" w:hAnsi="宋体" w:eastAsia="宋体" w:cs="宋体"/>
          <w:sz w:val="24"/>
        </w:rPr>
        <w:t>造成损失的，由乙方负责赔偿。</w:t>
      </w:r>
      <w:r>
        <w:rPr>
          <w:rFonts w:hint="eastAsia" w:ascii="宋体" w:hAnsi="宋体" w:eastAsia="宋体" w:cs="宋体"/>
          <w:sz w:val="24"/>
          <w:lang w:val="en-US" w:eastAsia="zh-CN"/>
        </w:rPr>
        <w:t>项目履约期间因乙方原因发生的任何安全、消防等事故，均由乙方承担一切责任并赔偿因此给甲方造成的损失。</w:t>
      </w:r>
    </w:p>
    <w:p w14:paraId="74E2DC16">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hd w:val="clear" w:color="auto" w:fill="FFFFFF"/>
        </w:rPr>
      </w:pPr>
      <w:r>
        <w:rPr>
          <w:rFonts w:hint="eastAsia" w:ascii="宋体" w:hAnsi="宋体" w:eastAsia="宋体" w:cs="宋体"/>
          <w:color w:val="000000"/>
          <w:kern w:val="0"/>
          <w:sz w:val="24"/>
          <w:shd w:val="clear" w:color="auto" w:fill="FFFFFF"/>
        </w:rPr>
        <w:t>乙方作业完成时，应对现场进行清理，不得乱堆乱放。若因乙方原因未及时清理，甲方有权指派他人对现场进行清理，所发生的费用由乙方承担。乙方拒绝支付的，甲方有权追偿。</w:t>
      </w:r>
    </w:p>
    <w:p w14:paraId="73A584ED">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hd w:val="clear" w:color="auto" w:fill="FFFFFF"/>
        </w:rPr>
      </w:pPr>
      <w:r>
        <w:rPr>
          <w:rFonts w:hint="eastAsia" w:ascii="宋体" w:hAnsi="宋体" w:eastAsia="宋体" w:cs="宋体"/>
          <w:color w:val="000000"/>
          <w:kern w:val="0"/>
          <w:sz w:val="24"/>
          <w:shd w:val="clear" w:color="auto" w:fill="FFFFFF"/>
        </w:rPr>
        <w:t>甲方有权对乙方的安全生产</w:t>
      </w:r>
      <w:r>
        <w:rPr>
          <w:rFonts w:hint="eastAsia" w:ascii="宋体" w:hAnsi="宋体" w:eastAsia="宋体" w:cs="宋体"/>
          <w:color w:val="000000"/>
          <w:kern w:val="0"/>
          <w:sz w:val="24"/>
          <w:shd w:val="clear" w:color="auto" w:fill="FFFFFF"/>
          <w:lang w:val="en-US" w:eastAsia="zh-CN"/>
        </w:rPr>
        <w:t>及现场情况</w:t>
      </w:r>
      <w:r>
        <w:rPr>
          <w:rFonts w:hint="eastAsia" w:ascii="宋体" w:hAnsi="宋体" w:eastAsia="宋体" w:cs="宋体"/>
          <w:color w:val="000000"/>
          <w:kern w:val="0"/>
          <w:sz w:val="24"/>
          <w:shd w:val="clear" w:color="auto" w:fill="FFFFFF"/>
        </w:rPr>
        <w:t>进行监督，对违规、违章行为</w:t>
      </w:r>
      <w:r>
        <w:rPr>
          <w:rFonts w:hint="eastAsia" w:ascii="宋体" w:hAnsi="宋体" w:eastAsia="宋体" w:cs="宋体"/>
          <w:color w:val="000000"/>
          <w:kern w:val="0"/>
          <w:sz w:val="24"/>
          <w:shd w:val="clear" w:color="auto" w:fill="FFFFFF"/>
          <w:lang w:val="en-US" w:eastAsia="zh-CN"/>
        </w:rPr>
        <w:t>以及违反本协议书约定行为均</w:t>
      </w:r>
      <w:r>
        <w:rPr>
          <w:rFonts w:hint="eastAsia" w:ascii="宋体" w:hAnsi="宋体" w:eastAsia="宋体" w:cs="宋体"/>
          <w:color w:val="000000"/>
          <w:kern w:val="0"/>
          <w:sz w:val="24"/>
          <w:shd w:val="clear" w:color="auto" w:fill="FFFFFF"/>
        </w:rPr>
        <w:t>有权制止，限期整改，并根据具体情况进行</w:t>
      </w:r>
      <w:r>
        <w:rPr>
          <w:rFonts w:hint="eastAsia" w:ascii="宋体" w:hAnsi="宋体" w:eastAsia="宋体" w:cs="宋体"/>
          <w:color w:val="000000"/>
          <w:kern w:val="0"/>
          <w:sz w:val="24"/>
          <w:shd w:val="clear" w:color="auto" w:fill="FFFFFF"/>
          <w:lang w:eastAsia="zh-CN"/>
        </w:rPr>
        <w:t>【】</w:t>
      </w:r>
      <w:r>
        <w:rPr>
          <w:rFonts w:hint="eastAsia" w:ascii="宋体" w:hAnsi="宋体" w:eastAsia="宋体" w:cs="宋体"/>
          <w:color w:val="000000"/>
          <w:kern w:val="0"/>
          <w:sz w:val="24"/>
          <w:shd w:val="clear" w:color="auto" w:fill="FFFFFF"/>
          <w:lang w:val="en-US" w:eastAsia="zh-CN"/>
        </w:rPr>
        <w:t>-【】的罚款或其他</w:t>
      </w:r>
      <w:r>
        <w:rPr>
          <w:rFonts w:hint="eastAsia" w:ascii="宋体" w:hAnsi="宋体" w:eastAsia="宋体" w:cs="宋体"/>
          <w:color w:val="000000"/>
          <w:kern w:val="0"/>
          <w:sz w:val="24"/>
          <w:shd w:val="clear" w:color="auto" w:fill="FFFFFF"/>
        </w:rPr>
        <w:t>处罚，若不按期改正，甲方有权责令乙方停工，停工</w:t>
      </w:r>
      <w:r>
        <w:rPr>
          <w:rFonts w:hint="eastAsia" w:ascii="宋体" w:hAnsi="宋体" w:eastAsia="宋体" w:cs="宋体"/>
          <w:color w:val="000000"/>
          <w:kern w:val="0"/>
          <w:sz w:val="24"/>
          <w:shd w:val="clear" w:color="auto" w:fill="FFFFFF"/>
          <w:lang w:val="en-US" w:eastAsia="zh-CN"/>
        </w:rPr>
        <w:t>期间</w:t>
      </w:r>
      <w:r>
        <w:rPr>
          <w:rFonts w:hint="eastAsia" w:ascii="宋体" w:hAnsi="宋体" w:eastAsia="宋体" w:cs="宋体"/>
          <w:color w:val="000000"/>
          <w:kern w:val="0"/>
          <w:sz w:val="24"/>
          <w:shd w:val="clear" w:color="auto" w:fill="FFFFFF"/>
        </w:rPr>
        <w:t>的费用及其他损失由乙方</w:t>
      </w:r>
      <w:r>
        <w:rPr>
          <w:rFonts w:hint="eastAsia" w:ascii="宋体" w:hAnsi="宋体" w:eastAsia="宋体" w:cs="宋体"/>
          <w:color w:val="000000"/>
          <w:kern w:val="0"/>
          <w:sz w:val="24"/>
          <w:shd w:val="clear" w:color="auto" w:fill="FFFFFF"/>
          <w:lang w:val="en-US" w:eastAsia="zh-CN"/>
        </w:rPr>
        <w:t>自行</w:t>
      </w:r>
      <w:r>
        <w:rPr>
          <w:rFonts w:hint="eastAsia" w:ascii="宋体" w:hAnsi="宋体" w:eastAsia="宋体" w:cs="宋体"/>
          <w:color w:val="000000"/>
          <w:kern w:val="0"/>
          <w:sz w:val="24"/>
          <w:shd w:val="clear" w:color="auto" w:fill="FFFFFF"/>
        </w:rPr>
        <w:t>负责。</w:t>
      </w:r>
      <w:r>
        <w:rPr>
          <w:rFonts w:hint="eastAsia" w:ascii="宋体" w:hAnsi="宋体" w:eastAsia="宋体" w:cs="宋体"/>
          <w:color w:val="000000"/>
          <w:kern w:val="0"/>
          <w:sz w:val="24"/>
          <w:shd w:val="clear" w:color="auto" w:fill="FFFFFF"/>
          <w:lang w:val="en-US" w:eastAsia="zh-CN"/>
        </w:rPr>
        <w:t>情节严重的，甲方还有权单方解除合同并要求乙方按项目合同承担责任。</w:t>
      </w:r>
    </w:p>
    <w:p w14:paraId="7631064F">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u w:val="single"/>
          <w:shd w:val="clear" w:color="auto" w:fill="FFFFFF"/>
        </w:rPr>
      </w:pPr>
      <w:r>
        <w:rPr>
          <w:rFonts w:hint="eastAsia" w:ascii="宋体" w:hAnsi="宋体" w:eastAsia="宋体" w:cs="宋体"/>
          <w:color w:val="000000"/>
          <w:kern w:val="0"/>
          <w:sz w:val="24"/>
          <w:shd w:val="clear" w:color="auto" w:fill="FFFFFF"/>
        </w:rPr>
        <w:t>其他</w:t>
      </w:r>
      <w:r>
        <w:rPr>
          <w:rFonts w:hint="eastAsia" w:ascii="宋体" w:hAnsi="宋体" w:eastAsia="宋体" w:cs="宋体"/>
          <w:color w:val="000000"/>
          <w:kern w:val="0"/>
          <w:sz w:val="24"/>
          <w:shd w:val="clear" w:color="auto" w:fill="FFFFFF"/>
          <w:lang w:val="en-US" w:eastAsia="zh-CN"/>
        </w:rPr>
        <w:t>约定:</w:t>
      </w:r>
      <w:r>
        <w:rPr>
          <w:rFonts w:hint="eastAsia" w:ascii="宋体" w:hAnsi="宋体" w:eastAsia="宋体" w:cs="宋体"/>
          <w:color w:val="000000"/>
          <w:kern w:val="0"/>
          <w:sz w:val="24"/>
          <w:u w:val="single"/>
          <w:shd w:val="clear" w:color="auto" w:fill="FFFFFF"/>
          <w:lang w:val="en-US" w:eastAsia="zh-CN"/>
        </w:rPr>
        <w:t xml:space="preserve">                                                          </w:t>
      </w:r>
    </w:p>
    <w:p w14:paraId="0DF3E5A4">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420" w:leftChars="200" w:firstLine="0" w:firstLineChars="0"/>
        <w:textAlignment w:val="auto"/>
        <w:rPr>
          <w:rFonts w:hint="eastAsia" w:ascii="宋体" w:hAnsi="宋体" w:eastAsia="宋体" w:cs="宋体"/>
          <w:color w:val="000000"/>
          <w:kern w:val="0"/>
          <w:sz w:val="24"/>
          <w:shd w:val="clear" w:color="auto" w:fill="FFFFFF"/>
        </w:rPr>
      </w:pPr>
      <w:r>
        <w:rPr>
          <w:rFonts w:hint="eastAsia" w:ascii="宋体" w:hAnsi="宋体" w:eastAsia="宋体" w:cs="宋体"/>
          <w:color w:val="000000"/>
          <w:kern w:val="0"/>
          <w:sz w:val="24"/>
          <w:shd w:val="clear" w:color="auto" w:fill="FFFFFF"/>
        </w:rPr>
        <w:t>本协议由双方签字盖章后生效。本协议一式</w:t>
      </w:r>
      <w:r>
        <w:rPr>
          <w:rFonts w:hint="eastAsia" w:ascii="宋体" w:hAnsi="宋体" w:eastAsia="宋体" w:cs="宋体"/>
          <w:color w:val="000000"/>
          <w:kern w:val="0"/>
          <w:sz w:val="24"/>
          <w:shd w:val="clear" w:color="auto" w:fill="FFFFFF"/>
          <w:lang w:val="en-US" w:eastAsia="zh-CN"/>
        </w:rPr>
        <w:t xml:space="preserve">  </w:t>
      </w:r>
      <w:r>
        <w:rPr>
          <w:rFonts w:hint="eastAsia" w:ascii="宋体" w:hAnsi="宋体" w:eastAsia="宋体" w:cs="宋体"/>
          <w:color w:val="000000"/>
          <w:kern w:val="0"/>
          <w:sz w:val="24"/>
          <w:shd w:val="clear" w:color="auto" w:fill="FFFFFF"/>
        </w:rPr>
        <w:t>份，</w:t>
      </w:r>
      <w:r>
        <w:rPr>
          <w:rFonts w:hint="eastAsia" w:ascii="宋体" w:hAnsi="宋体" w:eastAsia="宋体" w:cs="宋体"/>
          <w:color w:val="000000"/>
          <w:kern w:val="0"/>
          <w:sz w:val="24"/>
          <w:shd w:val="clear" w:color="auto" w:fill="FFFFFF"/>
          <w:lang w:val="en-US" w:eastAsia="zh-CN"/>
        </w:rPr>
        <w:t>甲方执  份，乙方</w:t>
      </w:r>
      <w:r>
        <w:rPr>
          <w:rFonts w:hint="eastAsia" w:ascii="宋体" w:hAnsi="宋体" w:eastAsia="宋体" w:cs="宋体"/>
          <w:color w:val="000000"/>
          <w:kern w:val="0"/>
          <w:sz w:val="24"/>
          <w:shd w:val="clear" w:color="auto" w:fill="FFFFFF"/>
        </w:rPr>
        <w:t>执</w:t>
      </w:r>
      <w:r>
        <w:rPr>
          <w:rFonts w:hint="eastAsia" w:ascii="宋体" w:hAnsi="宋体" w:eastAsia="宋体" w:cs="宋体"/>
          <w:color w:val="000000"/>
          <w:kern w:val="0"/>
          <w:sz w:val="24"/>
          <w:shd w:val="clear" w:color="auto" w:fill="FFFFFF"/>
          <w:lang w:val="en-US" w:eastAsia="zh-CN"/>
        </w:rPr>
        <w:t xml:space="preserve">  </w:t>
      </w:r>
      <w:r>
        <w:rPr>
          <w:rFonts w:hint="eastAsia" w:ascii="宋体" w:hAnsi="宋体" w:eastAsia="宋体" w:cs="宋体"/>
          <w:color w:val="000000"/>
          <w:kern w:val="0"/>
          <w:sz w:val="24"/>
          <w:shd w:val="clear" w:color="auto" w:fill="FFFFFF"/>
        </w:rPr>
        <w:t>份。</w:t>
      </w:r>
    </w:p>
    <w:p w14:paraId="38E79EC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0"/>
          <w:shd w:val="clear" w:color="auto" w:fill="FFFFFF"/>
        </w:rPr>
      </w:pPr>
    </w:p>
    <w:p w14:paraId="7409972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0"/>
          <w:shd w:val="clear" w:color="auto" w:fill="FFFFFF"/>
        </w:rPr>
      </w:pPr>
    </w:p>
    <w:p w14:paraId="4C66DEB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0"/>
          <w:shd w:val="clear" w:color="auto" w:fill="FFFFFF"/>
        </w:rPr>
      </w:pPr>
      <w:r>
        <w:rPr>
          <w:rFonts w:hint="eastAsia" w:ascii="宋体" w:hAnsi="宋体" w:eastAsia="宋体" w:cs="宋体"/>
          <w:kern w:val="0"/>
          <w:sz w:val="24"/>
          <w:szCs w:val="20"/>
          <w:shd w:val="clear" w:color="auto" w:fill="FFFFFF"/>
        </w:rPr>
        <w:t>甲方单位：（盖章）</w:t>
      </w:r>
      <w:r>
        <w:rPr>
          <w:rFonts w:hint="eastAsia" w:ascii="宋体" w:hAnsi="宋体" w:eastAsia="宋体" w:cs="宋体"/>
          <w:kern w:val="0"/>
          <w:sz w:val="24"/>
          <w:szCs w:val="20"/>
          <w:shd w:val="clear" w:color="auto" w:fill="FFFFFF"/>
          <w:lang w:val="en-US" w:eastAsia="zh-CN"/>
        </w:rPr>
        <w:tab/>
      </w:r>
      <w:r>
        <w:rPr>
          <w:rFonts w:hint="eastAsia" w:ascii="宋体" w:hAnsi="宋体" w:eastAsia="宋体" w:cs="宋体"/>
          <w:kern w:val="0"/>
          <w:sz w:val="24"/>
          <w:szCs w:val="20"/>
          <w:shd w:val="clear" w:color="auto" w:fill="FFFFFF"/>
          <w:lang w:val="en-US" w:eastAsia="zh-CN"/>
        </w:rPr>
        <w:tab/>
      </w:r>
      <w:r>
        <w:rPr>
          <w:rFonts w:hint="eastAsia" w:ascii="宋体" w:hAnsi="宋体" w:eastAsia="宋体" w:cs="宋体"/>
          <w:kern w:val="0"/>
          <w:sz w:val="24"/>
          <w:szCs w:val="20"/>
          <w:shd w:val="clear" w:color="auto" w:fill="FFFFFF"/>
          <w:lang w:val="en-US" w:eastAsia="zh-CN"/>
        </w:rPr>
        <w:tab/>
      </w:r>
      <w:r>
        <w:rPr>
          <w:rFonts w:hint="eastAsia" w:ascii="宋体" w:hAnsi="宋体" w:eastAsia="宋体" w:cs="宋体"/>
          <w:kern w:val="0"/>
          <w:sz w:val="24"/>
          <w:szCs w:val="20"/>
          <w:shd w:val="clear" w:color="auto" w:fill="FFFFFF"/>
          <w:lang w:val="en-US" w:eastAsia="zh-CN"/>
        </w:rPr>
        <w:tab/>
      </w:r>
      <w:r>
        <w:rPr>
          <w:rFonts w:hint="eastAsia" w:ascii="宋体" w:hAnsi="宋体" w:eastAsia="宋体" w:cs="宋体"/>
          <w:kern w:val="0"/>
          <w:sz w:val="24"/>
          <w:szCs w:val="20"/>
          <w:shd w:val="clear" w:color="auto" w:fill="FFFFFF"/>
          <w:lang w:val="en-US" w:eastAsia="zh-CN"/>
        </w:rPr>
        <w:tab/>
      </w:r>
      <w:r>
        <w:rPr>
          <w:rFonts w:hint="eastAsia" w:ascii="宋体" w:hAnsi="宋体" w:eastAsia="宋体" w:cs="宋体"/>
          <w:kern w:val="0"/>
          <w:sz w:val="24"/>
          <w:szCs w:val="20"/>
          <w:shd w:val="clear" w:color="auto" w:fill="FFFFFF"/>
          <w:lang w:val="en-US" w:eastAsia="zh-CN"/>
        </w:rPr>
        <w:tab/>
      </w:r>
      <w:r>
        <w:rPr>
          <w:rFonts w:hint="eastAsia" w:ascii="宋体" w:hAnsi="宋体" w:eastAsia="宋体" w:cs="宋体"/>
          <w:kern w:val="0"/>
          <w:sz w:val="24"/>
          <w:szCs w:val="20"/>
          <w:shd w:val="clear" w:color="auto" w:fill="FFFFFF"/>
          <w:lang w:val="en-US" w:eastAsia="zh-CN"/>
        </w:rPr>
        <w:tab/>
      </w:r>
      <w:r>
        <w:rPr>
          <w:rFonts w:hint="eastAsia" w:ascii="宋体" w:hAnsi="宋体" w:eastAsia="宋体" w:cs="宋体"/>
          <w:kern w:val="0"/>
          <w:sz w:val="24"/>
          <w:szCs w:val="20"/>
          <w:shd w:val="clear" w:color="auto" w:fill="FFFFFF"/>
        </w:rPr>
        <w:t>乙方单位：（盖章）</w:t>
      </w:r>
    </w:p>
    <w:p w14:paraId="3B06691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0"/>
          <w:shd w:val="clear" w:color="auto" w:fill="FFFFFF"/>
        </w:rPr>
      </w:pPr>
      <w:r>
        <w:rPr>
          <w:rFonts w:hint="eastAsia" w:ascii="宋体" w:hAnsi="宋体" w:eastAsia="宋体" w:cs="宋体"/>
          <w:kern w:val="0"/>
          <w:sz w:val="24"/>
          <w:szCs w:val="20"/>
          <w:shd w:val="clear" w:color="auto" w:fill="FFFFFF"/>
        </w:rPr>
        <w:t>法定代表人：</w:t>
      </w:r>
      <w:r>
        <w:rPr>
          <w:rFonts w:hint="eastAsia" w:ascii="宋体" w:hAnsi="宋体" w:eastAsia="宋体" w:cs="宋体"/>
          <w:kern w:val="0"/>
          <w:sz w:val="24"/>
          <w:szCs w:val="20"/>
          <w:shd w:val="clear" w:color="auto" w:fill="FFFFFF"/>
          <w:lang w:val="en-US" w:eastAsia="zh-CN"/>
        </w:rPr>
        <w:tab/>
      </w:r>
      <w:r>
        <w:rPr>
          <w:rFonts w:hint="eastAsia" w:ascii="宋体" w:hAnsi="宋体" w:eastAsia="宋体" w:cs="宋体"/>
          <w:kern w:val="0"/>
          <w:sz w:val="24"/>
          <w:szCs w:val="20"/>
          <w:shd w:val="clear" w:color="auto" w:fill="FFFFFF"/>
          <w:lang w:val="en-US" w:eastAsia="zh-CN"/>
        </w:rPr>
        <w:tab/>
      </w:r>
      <w:r>
        <w:rPr>
          <w:rFonts w:hint="eastAsia" w:ascii="宋体" w:hAnsi="宋体" w:eastAsia="宋体" w:cs="宋体"/>
          <w:kern w:val="0"/>
          <w:sz w:val="24"/>
          <w:szCs w:val="20"/>
          <w:shd w:val="clear" w:color="auto" w:fill="FFFFFF"/>
          <w:lang w:val="en-US" w:eastAsia="zh-CN"/>
        </w:rPr>
        <w:tab/>
      </w:r>
      <w:r>
        <w:rPr>
          <w:rFonts w:hint="eastAsia" w:ascii="宋体" w:hAnsi="宋体" w:eastAsia="宋体" w:cs="宋体"/>
          <w:kern w:val="0"/>
          <w:sz w:val="24"/>
          <w:szCs w:val="20"/>
          <w:shd w:val="clear" w:color="auto" w:fill="FFFFFF"/>
          <w:lang w:val="en-US" w:eastAsia="zh-CN"/>
        </w:rPr>
        <w:tab/>
      </w:r>
      <w:r>
        <w:rPr>
          <w:rFonts w:hint="eastAsia" w:ascii="宋体" w:hAnsi="宋体" w:eastAsia="宋体" w:cs="宋体"/>
          <w:kern w:val="0"/>
          <w:sz w:val="24"/>
          <w:szCs w:val="20"/>
          <w:shd w:val="clear" w:color="auto" w:fill="FFFFFF"/>
          <w:lang w:val="en-US" w:eastAsia="zh-CN"/>
        </w:rPr>
        <w:tab/>
      </w:r>
      <w:r>
        <w:rPr>
          <w:rFonts w:hint="eastAsia" w:ascii="宋体" w:hAnsi="宋体" w:eastAsia="宋体" w:cs="宋体"/>
          <w:kern w:val="0"/>
          <w:sz w:val="24"/>
          <w:szCs w:val="20"/>
          <w:shd w:val="clear" w:color="auto" w:fill="FFFFFF"/>
          <w:lang w:val="en-US" w:eastAsia="zh-CN"/>
        </w:rPr>
        <w:tab/>
      </w:r>
      <w:r>
        <w:rPr>
          <w:rFonts w:hint="eastAsia" w:ascii="宋体" w:hAnsi="宋体" w:eastAsia="宋体" w:cs="宋体"/>
          <w:kern w:val="0"/>
          <w:sz w:val="24"/>
          <w:szCs w:val="20"/>
          <w:shd w:val="clear" w:color="auto" w:fill="FFFFFF"/>
          <w:lang w:val="en-US" w:eastAsia="zh-CN"/>
        </w:rPr>
        <w:tab/>
      </w:r>
      <w:r>
        <w:rPr>
          <w:rFonts w:hint="eastAsia" w:ascii="宋体" w:hAnsi="宋体" w:eastAsia="宋体" w:cs="宋体"/>
          <w:kern w:val="0"/>
          <w:sz w:val="24"/>
          <w:szCs w:val="20"/>
          <w:shd w:val="clear" w:color="auto" w:fill="FFFFFF"/>
          <w:lang w:val="en-US" w:eastAsia="zh-CN"/>
        </w:rPr>
        <w:tab/>
      </w:r>
      <w:r>
        <w:rPr>
          <w:rFonts w:hint="eastAsia" w:ascii="宋体" w:hAnsi="宋体" w:eastAsia="宋体" w:cs="宋体"/>
          <w:kern w:val="0"/>
          <w:sz w:val="24"/>
          <w:szCs w:val="20"/>
          <w:shd w:val="clear" w:color="auto" w:fill="FFFFFF"/>
          <w:lang w:val="en-US" w:eastAsia="zh-CN"/>
        </w:rPr>
        <w:tab/>
      </w:r>
      <w:r>
        <w:rPr>
          <w:rFonts w:hint="eastAsia" w:ascii="宋体" w:hAnsi="宋体" w:eastAsia="宋体" w:cs="宋体"/>
          <w:kern w:val="0"/>
          <w:sz w:val="24"/>
          <w:szCs w:val="20"/>
          <w:shd w:val="clear" w:color="auto" w:fill="FFFFFF"/>
        </w:rPr>
        <w:t>法定代表人：</w:t>
      </w:r>
    </w:p>
    <w:p w14:paraId="2983CB7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0"/>
          <w:shd w:val="clear" w:color="auto" w:fill="FFFFFF"/>
        </w:rPr>
      </w:pPr>
      <w:r>
        <w:rPr>
          <w:rFonts w:hint="eastAsia" w:ascii="宋体" w:hAnsi="宋体" w:eastAsia="宋体" w:cs="宋体"/>
          <w:kern w:val="0"/>
          <w:sz w:val="24"/>
          <w:szCs w:val="20"/>
          <w:shd w:val="clear" w:color="auto" w:fill="FFFFFF"/>
        </w:rPr>
        <w:t>委托代理人：</w:t>
      </w:r>
      <w:r>
        <w:rPr>
          <w:rFonts w:hint="eastAsia" w:ascii="宋体" w:hAnsi="宋体" w:eastAsia="宋体" w:cs="宋体"/>
          <w:kern w:val="0"/>
          <w:sz w:val="24"/>
          <w:szCs w:val="20"/>
          <w:shd w:val="clear" w:color="auto" w:fill="FFFFFF"/>
          <w:lang w:val="en-US" w:eastAsia="zh-CN"/>
        </w:rPr>
        <w:tab/>
      </w:r>
      <w:r>
        <w:rPr>
          <w:rFonts w:hint="eastAsia" w:ascii="宋体" w:hAnsi="宋体" w:eastAsia="宋体" w:cs="宋体"/>
          <w:kern w:val="0"/>
          <w:sz w:val="24"/>
          <w:szCs w:val="20"/>
          <w:shd w:val="clear" w:color="auto" w:fill="FFFFFF"/>
          <w:lang w:val="en-US" w:eastAsia="zh-CN"/>
        </w:rPr>
        <w:tab/>
      </w:r>
      <w:r>
        <w:rPr>
          <w:rFonts w:hint="eastAsia" w:ascii="宋体" w:hAnsi="宋体" w:eastAsia="宋体" w:cs="宋体"/>
          <w:kern w:val="0"/>
          <w:sz w:val="24"/>
          <w:szCs w:val="20"/>
          <w:shd w:val="clear" w:color="auto" w:fill="FFFFFF"/>
          <w:lang w:val="en-US" w:eastAsia="zh-CN"/>
        </w:rPr>
        <w:tab/>
      </w:r>
      <w:r>
        <w:rPr>
          <w:rFonts w:hint="eastAsia" w:ascii="宋体" w:hAnsi="宋体" w:eastAsia="宋体" w:cs="宋体"/>
          <w:kern w:val="0"/>
          <w:sz w:val="24"/>
          <w:szCs w:val="20"/>
          <w:shd w:val="clear" w:color="auto" w:fill="FFFFFF"/>
          <w:lang w:val="en-US" w:eastAsia="zh-CN"/>
        </w:rPr>
        <w:tab/>
      </w:r>
      <w:r>
        <w:rPr>
          <w:rFonts w:hint="eastAsia" w:ascii="宋体" w:hAnsi="宋体" w:eastAsia="宋体" w:cs="宋体"/>
          <w:kern w:val="0"/>
          <w:sz w:val="24"/>
          <w:szCs w:val="20"/>
          <w:shd w:val="clear" w:color="auto" w:fill="FFFFFF"/>
          <w:lang w:val="en-US" w:eastAsia="zh-CN"/>
        </w:rPr>
        <w:tab/>
      </w:r>
      <w:r>
        <w:rPr>
          <w:rFonts w:hint="eastAsia" w:ascii="宋体" w:hAnsi="宋体" w:eastAsia="宋体" w:cs="宋体"/>
          <w:kern w:val="0"/>
          <w:sz w:val="24"/>
          <w:szCs w:val="20"/>
          <w:shd w:val="clear" w:color="auto" w:fill="FFFFFF"/>
          <w:lang w:val="en-US" w:eastAsia="zh-CN"/>
        </w:rPr>
        <w:tab/>
      </w:r>
      <w:r>
        <w:rPr>
          <w:rFonts w:hint="eastAsia" w:ascii="宋体" w:hAnsi="宋体" w:eastAsia="宋体" w:cs="宋体"/>
          <w:kern w:val="0"/>
          <w:sz w:val="24"/>
          <w:szCs w:val="20"/>
          <w:shd w:val="clear" w:color="auto" w:fill="FFFFFF"/>
          <w:lang w:val="en-US" w:eastAsia="zh-CN"/>
        </w:rPr>
        <w:tab/>
      </w:r>
      <w:r>
        <w:rPr>
          <w:rFonts w:hint="eastAsia" w:ascii="宋体" w:hAnsi="宋体" w:eastAsia="宋体" w:cs="宋体"/>
          <w:kern w:val="0"/>
          <w:sz w:val="24"/>
          <w:szCs w:val="20"/>
          <w:shd w:val="clear" w:color="auto" w:fill="FFFFFF"/>
          <w:lang w:val="en-US" w:eastAsia="zh-CN"/>
        </w:rPr>
        <w:tab/>
      </w:r>
      <w:r>
        <w:rPr>
          <w:rFonts w:hint="eastAsia" w:ascii="宋体" w:hAnsi="宋体" w:eastAsia="宋体" w:cs="宋体"/>
          <w:kern w:val="0"/>
          <w:sz w:val="24"/>
          <w:szCs w:val="20"/>
          <w:shd w:val="clear" w:color="auto" w:fill="FFFFFF"/>
          <w:lang w:val="en-US" w:eastAsia="zh-CN"/>
        </w:rPr>
        <w:tab/>
      </w:r>
      <w:r>
        <w:rPr>
          <w:rFonts w:hint="eastAsia" w:ascii="宋体" w:hAnsi="宋体" w:eastAsia="宋体" w:cs="宋体"/>
          <w:kern w:val="0"/>
          <w:sz w:val="24"/>
          <w:szCs w:val="20"/>
          <w:shd w:val="clear" w:color="auto" w:fill="FFFFFF"/>
        </w:rPr>
        <w:t>委托代理人：</w:t>
      </w:r>
    </w:p>
    <w:p w14:paraId="58D00F1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hd w:val="clear" w:color="auto" w:fill="FFFFFF"/>
        </w:rPr>
      </w:pPr>
      <w:r>
        <w:rPr>
          <w:rFonts w:hint="eastAsia" w:ascii="宋体" w:hAnsi="宋体" w:eastAsia="宋体" w:cs="宋体"/>
          <w:kern w:val="0"/>
          <w:sz w:val="24"/>
          <w:szCs w:val="20"/>
          <w:shd w:val="clear" w:color="auto" w:fill="FFFFFF"/>
        </w:rPr>
        <w:t>项目负责人：</w:t>
      </w:r>
      <w:r>
        <w:rPr>
          <w:rFonts w:hint="eastAsia" w:ascii="宋体" w:hAnsi="宋体" w:eastAsia="宋体" w:cs="宋体"/>
          <w:kern w:val="0"/>
          <w:sz w:val="24"/>
          <w:szCs w:val="20"/>
          <w:shd w:val="clear" w:color="auto" w:fill="FFFFFF"/>
          <w:lang w:val="en-US" w:eastAsia="zh-CN"/>
        </w:rPr>
        <w:tab/>
      </w:r>
      <w:r>
        <w:rPr>
          <w:rFonts w:hint="eastAsia" w:ascii="宋体" w:hAnsi="宋体" w:eastAsia="宋体" w:cs="宋体"/>
          <w:kern w:val="0"/>
          <w:sz w:val="24"/>
          <w:szCs w:val="20"/>
          <w:shd w:val="clear" w:color="auto" w:fill="FFFFFF"/>
          <w:lang w:val="en-US" w:eastAsia="zh-CN"/>
        </w:rPr>
        <w:tab/>
      </w:r>
      <w:r>
        <w:rPr>
          <w:rFonts w:hint="eastAsia" w:ascii="宋体" w:hAnsi="宋体" w:eastAsia="宋体" w:cs="宋体"/>
          <w:kern w:val="0"/>
          <w:sz w:val="24"/>
          <w:szCs w:val="20"/>
          <w:shd w:val="clear" w:color="auto" w:fill="FFFFFF"/>
          <w:lang w:val="en-US" w:eastAsia="zh-CN"/>
        </w:rPr>
        <w:tab/>
      </w:r>
      <w:r>
        <w:rPr>
          <w:rFonts w:hint="eastAsia" w:ascii="宋体" w:hAnsi="宋体" w:eastAsia="宋体" w:cs="宋体"/>
          <w:kern w:val="0"/>
          <w:sz w:val="24"/>
          <w:szCs w:val="20"/>
          <w:shd w:val="clear" w:color="auto" w:fill="FFFFFF"/>
          <w:lang w:val="en-US" w:eastAsia="zh-CN"/>
        </w:rPr>
        <w:tab/>
      </w:r>
      <w:r>
        <w:rPr>
          <w:rFonts w:hint="eastAsia" w:ascii="宋体" w:hAnsi="宋体" w:eastAsia="宋体" w:cs="宋体"/>
          <w:kern w:val="0"/>
          <w:sz w:val="24"/>
          <w:szCs w:val="20"/>
          <w:shd w:val="clear" w:color="auto" w:fill="FFFFFF"/>
          <w:lang w:val="en-US" w:eastAsia="zh-CN"/>
        </w:rPr>
        <w:tab/>
      </w:r>
      <w:r>
        <w:rPr>
          <w:rFonts w:hint="eastAsia" w:ascii="宋体" w:hAnsi="宋体" w:eastAsia="宋体" w:cs="宋体"/>
          <w:kern w:val="0"/>
          <w:sz w:val="24"/>
          <w:szCs w:val="20"/>
          <w:shd w:val="clear" w:color="auto" w:fill="FFFFFF"/>
          <w:lang w:val="en-US" w:eastAsia="zh-CN"/>
        </w:rPr>
        <w:tab/>
      </w:r>
      <w:r>
        <w:rPr>
          <w:rFonts w:hint="eastAsia" w:ascii="宋体" w:hAnsi="宋体" w:eastAsia="宋体" w:cs="宋体"/>
          <w:kern w:val="0"/>
          <w:sz w:val="24"/>
          <w:szCs w:val="20"/>
          <w:shd w:val="clear" w:color="auto" w:fill="FFFFFF"/>
          <w:lang w:val="en-US" w:eastAsia="zh-CN"/>
        </w:rPr>
        <w:tab/>
      </w:r>
      <w:r>
        <w:rPr>
          <w:rFonts w:hint="eastAsia" w:ascii="宋体" w:hAnsi="宋体" w:eastAsia="宋体" w:cs="宋体"/>
          <w:kern w:val="0"/>
          <w:sz w:val="24"/>
          <w:szCs w:val="20"/>
          <w:shd w:val="clear" w:color="auto" w:fill="FFFFFF"/>
          <w:lang w:val="en-US" w:eastAsia="zh-CN"/>
        </w:rPr>
        <w:tab/>
      </w:r>
      <w:r>
        <w:rPr>
          <w:rFonts w:hint="eastAsia" w:ascii="宋体" w:hAnsi="宋体" w:eastAsia="宋体" w:cs="宋体"/>
          <w:kern w:val="0"/>
          <w:sz w:val="24"/>
          <w:szCs w:val="20"/>
          <w:shd w:val="clear" w:color="auto" w:fill="FFFFFF"/>
          <w:lang w:val="en-US" w:eastAsia="zh-CN"/>
        </w:rPr>
        <w:tab/>
      </w:r>
      <w:r>
        <w:rPr>
          <w:rFonts w:hint="eastAsia" w:ascii="宋体" w:hAnsi="宋体" w:eastAsia="宋体" w:cs="宋体"/>
          <w:kern w:val="0"/>
          <w:sz w:val="24"/>
          <w:szCs w:val="20"/>
          <w:shd w:val="clear" w:color="auto" w:fill="FFFFFF"/>
        </w:rPr>
        <w:t>项目负责人：</w:t>
      </w:r>
    </w:p>
    <w:p w14:paraId="225B6BB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FangSong_GB2312">
    <w:altName w:val="宋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C9DD5A"/>
    <w:multiLevelType w:val="singleLevel"/>
    <w:tmpl w:val="F0C9DD5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RkZWEwYjc3ZjU0NTk3MTZjMGQwMGQwN2RkMDczMzMifQ=="/>
  </w:docVars>
  <w:rsids>
    <w:rsidRoot w:val="5E316CB5"/>
    <w:rsid w:val="5E316C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spacing w:line="360" w:lineRule="auto"/>
      <w:ind w:firstLine="200" w:firstLineChars="200"/>
    </w:pPr>
    <w:rPr>
      <w:rFonts w:ascii="宋体"/>
      <w:szCs w:val="20"/>
    </w:rPr>
  </w:style>
  <w:style w:type="paragraph" w:styleId="3">
    <w:name w:val="Body Text Indent"/>
    <w:basedOn w:val="1"/>
    <w:next w:val="4"/>
    <w:unhideWhenUsed/>
    <w:qFormat/>
    <w:uiPriority w:val="0"/>
    <w:pPr>
      <w:ind w:firstLine="645"/>
    </w:pPr>
    <w:rPr>
      <w:rFonts w:ascii="@FangSong_GB2312" w:hAnsi="@FangSong_GB2312" w:eastAsia="@FangSong_GB2312"/>
      <w:kern w:val="0"/>
      <w:sz w:val="32"/>
      <w:szCs w:val="20"/>
    </w:rPr>
  </w:style>
  <w:style w:type="paragraph" w:styleId="4">
    <w:name w:val="envelope return"/>
    <w:basedOn w:val="1"/>
    <w:qFormat/>
    <w:uiPriority w:val="0"/>
    <w:pPr>
      <w:snapToGrid w:val="0"/>
    </w:pPr>
    <w:rPr>
      <w:rFonts w:ascii="Arial" w:hAnsi="Arial"/>
    </w:rPr>
  </w:style>
  <w:style w:type="paragraph" w:styleId="5">
    <w:name w:val="Body Text"/>
    <w:basedOn w:val="1"/>
    <w:next w:val="6"/>
    <w:qFormat/>
    <w:uiPriority w:val="0"/>
    <w:pPr>
      <w:spacing w:after="120"/>
    </w:pPr>
    <w:rPr>
      <w:szCs w:val="20"/>
    </w:rPr>
  </w:style>
  <w:style w:type="paragraph" w:styleId="6">
    <w:name w:val="Date"/>
    <w:basedOn w:val="1"/>
    <w:next w:val="1"/>
    <w:qFormat/>
    <w:uiPriority w:val="0"/>
    <w:rPr>
      <w:rFonts w:ascii="仿宋_GB2312" w:eastAsia="仿宋_GB2312"/>
      <w:sz w:val="30"/>
      <w:szCs w:val="20"/>
    </w:rPr>
  </w:style>
  <w:style w:type="paragraph" w:styleId="7">
    <w:name w:val="Body Text First Indent"/>
    <w:basedOn w:val="5"/>
    <w:next w:val="1"/>
    <w:qFormat/>
    <w:uiPriority w:val="0"/>
    <w:pPr>
      <w:adjustRightInd w:val="0"/>
      <w:spacing w:line="360" w:lineRule="auto"/>
      <w:ind w:firstLine="420"/>
      <w:textAlignment w:val="baseline"/>
    </w:pPr>
    <w:rPr>
      <w:rFonts w:ascii="Calibri" w:hAnsi="Calibri" w:eastAsia="楷体_GB2312"/>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2024-11-15T08:24:00Z</dcterms:created>
  <dc:creator>千里草1403852088</dc:creator>
  <cp:lastModifiedBy>千里草1403852088</cp:lastModifiedBy>
  <dcterms:modified xsi:type="dcterms:W3CDTF">2024-11-15T08:25:23Z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6FBD0125D88C425FA538FF20CD61087C_11</vt:lpwstr>
  </property>
</Properties>
</file>